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7B" w:rsidRDefault="00E02D7B" w:rsidP="00E02D7B">
      <w:pPr>
        <w:spacing w:after="200" w:line="276" w:lineRule="auto"/>
        <w:rPr>
          <w:rFonts w:ascii="Calibri" w:eastAsia="Calibri" w:hAnsi="Calibri"/>
          <w:sz w:val="22"/>
          <w:szCs w:val="22"/>
          <w:u w:val="single"/>
          <w:lang w:val="de-AT" w:eastAsia="en-US"/>
        </w:rPr>
      </w:pPr>
    </w:p>
    <w:p w:rsidR="00E02D7B" w:rsidRDefault="00E02D7B" w:rsidP="00E02D7B">
      <w:pPr>
        <w:spacing w:after="200" w:line="276" w:lineRule="auto"/>
        <w:rPr>
          <w:rFonts w:ascii="Calibri" w:eastAsia="Calibri" w:hAnsi="Calibri"/>
          <w:sz w:val="22"/>
          <w:szCs w:val="22"/>
          <w:u w:val="single"/>
          <w:lang w:val="de-AT" w:eastAsia="en-US"/>
        </w:rPr>
      </w:pPr>
    </w:p>
    <w:p w:rsidR="00E02D7B" w:rsidRPr="00DA45FE" w:rsidRDefault="00E02D7B" w:rsidP="00E02D7B">
      <w:pPr>
        <w:spacing w:after="200" w:line="276" w:lineRule="auto"/>
        <w:rPr>
          <w:rFonts w:ascii="Calibri" w:eastAsia="Calibri" w:hAnsi="Calibri"/>
          <w:sz w:val="22"/>
          <w:szCs w:val="22"/>
          <w:lang w:val="de-AT" w:eastAsia="en-US"/>
        </w:rPr>
      </w:pPr>
      <w:r w:rsidRPr="00DA45FE">
        <w:rPr>
          <w:rFonts w:ascii="Calibri" w:eastAsia="Calibri" w:hAnsi="Calibri"/>
          <w:sz w:val="22"/>
          <w:szCs w:val="22"/>
          <w:u w:val="single"/>
          <w:lang w:val="de-AT" w:eastAsia="en-US"/>
        </w:rPr>
        <w:t xml:space="preserve">PRESSEAUSSENDUNG, </w:t>
      </w:r>
      <w:r w:rsidR="00006F2E">
        <w:rPr>
          <w:rFonts w:ascii="Calibri" w:eastAsia="Calibri" w:hAnsi="Calibri"/>
          <w:sz w:val="22"/>
          <w:szCs w:val="22"/>
          <w:u w:val="single"/>
          <w:lang w:val="de-AT" w:eastAsia="en-US"/>
        </w:rPr>
        <w:t>23</w:t>
      </w:r>
      <w:r w:rsidR="00994516">
        <w:rPr>
          <w:rFonts w:ascii="Calibri" w:eastAsia="Calibri" w:hAnsi="Calibri"/>
          <w:sz w:val="22"/>
          <w:szCs w:val="22"/>
          <w:u w:val="single"/>
          <w:lang w:val="de-AT" w:eastAsia="en-US"/>
        </w:rPr>
        <w:t>.9</w:t>
      </w:r>
      <w:r w:rsidR="00F908AE">
        <w:rPr>
          <w:rFonts w:ascii="Calibri" w:eastAsia="Calibri" w:hAnsi="Calibri"/>
          <w:sz w:val="22"/>
          <w:szCs w:val="22"/>
          <w:u w:val="single"/>
          <w:lang w:val="de-AT" w:eastAsia="en-US"/>
        </w:rPr>
        <w:t xml:space="preserve"> </w:t>
      </w:r>
      <w:r w:rsidR="00160E4F">
        <w:rPr>
          <w:rFonts w:ascii="Calibri" w:eastAsia="Calibri" w:hAnsi="Calibri"/>
          <w:sz w:val="22"/>
          <w:szCs w:val="22"/>
          <w:u w:val="single"/>
          <w:lang w:val="de-AT" w:eastAsia="en-US"/>
        </w:rPr>
        <w:t>.2020</w:t>
      </w:r>
    </w:p>
    <w:p w:rsidR="00E02D7B" w:rsidRPr="00DA45FE" w:rsidRDefault="00E02D7B" w:rsidP="00E02D7B">
      <w:pPr>
        <w:spacing w:after="200" w:line="276" w:lineRule="auto"/>
        <w:rPr>
          <w:rFonts w:ascii="Calibri" w:eastAsia="Calibri" w:hAnsi="Calibri"/>
          <w:b/>
          <w:sz w:val="22"/>
          <w:szCs w:val="22"/>
          <w:u w:val="single"/>
          <w:lang w:val="de-AT" w:eastAsia="en-US"/>
        </w:rPr>
      </w:pPr>
    </w:p>
    <w:p w:rsidR="00006F2E" w:rsidRPr="00006F2E" w:rsidRDefault="00006F2E" w:rsidP="00006F2E">
      <w:pPr>
        <w:rPr>
          <w:rFonts w:asciiTheme="majorHAnsi" w:hAnsiTheme="majorHAnsi" w:cstheme="majorHAnsi"/>
          <w:b/>
          <w:sz w:val="32"/>
          <w:szCs w:val="32"/>
        </w:rPr>
      </w:pPr>
      <w:r w:rsidRPr="00006F2E">
        <w:rPr>
          <w:rFonts w:asciiTheme="majorHAnsi" w:hAnsiTheme="majorHAnsi" w:cstheme="majorHAnsi"/>
          <w:b/>
          <w:sz w:val="32"/>
          <w:szCs w:val="32"/>
        </w:rPr>
        <w:t>Frühstück im Freien inmitten der schönsten Blumenpracht</w:t>
      </w:r>
    </w:p>
    <w:p w:rsidR="00006F2E" w:rsidRDefault="00006F2E" w:rsidP="00006F2E">
      <w:pPr>
        <w:rPr>
          <w:b/>
          <w:szCs w:val="24"/>
        </w:rPr>
      </w:pPr>
    </w:p>
    <w:p w:rsidR="00006F2E" w:rsidRPr="00006F2E" w:rsidRDefault="00006F2E" w:rsidP="00006F2E">
      <w:pPr>
        <w:rPr>
          <w:rFonts w:asciiTheme="majorHAnsi" w:hAnsiTheme="majorHAnsi" w:cstheme="majorHAnsi"/>
          <w:b/>
          <w:szCs w:val="24"/>
        </w:rPr>
      </w:pPr>
      <w:r w:rsidRPr="00006F2E">
        <w:rPr>
          <w:rFonts w:asciiTheme="majorHAnsi" w:hAnsiTheme="majorHAnsi" w:cstheme="majorHAnsi"/>
          <w:b/>
          <w:szCs w:val="24"/>
        </w:rPr>
        <w:t xml:space="preserve">Die „Blumendamen“ von </w:t>
      </w:r>
      <w:proofErr w:type="spellStart"/>
      <w:r w:rsidRPr="00006F2E">
        <w:rPr>
          <w:rFonts w:asciiTheme="majorHAnsi" w:hAnsiTheme="majorHAnsi" w:cstheme="majorHAnsi"/>
          <w:b/>
          <w:szCs w:val="24"/>
        </w:rPr>
        <w:t>Ebergersch</w:t>
      </w:r>
      <w:proofErr w:type="spellEnd"/>
      <w:r w:rsidRPr="00006F2E">
        <w:rPr>
          <w:rFonts w:asciiTheme="majorHAnsi" w:hAnsiTheme="majorHAnsi" w:cstheme="majorHAnsi"/>
          <w:b/>
          <w:szCs w:val="24"/>
        </w:rPr>
        <w:t xml:space="preserve"> belohnen sich nach den vielen Pflegeeinsätzen alljährlich mit einem gemeinsamen Frühstück am Dorfplatz.</w:t>
      </w:r>
    </w:p>
    <w:p w:rsidR="00006F2E" w:rsidRDefault="00006F2E" w:rsidP="00006F2E">
      <w:pPr>
        <w:rPr>
          <w:b/>
          <w:szCs w:val="24"/>
        </w:rPr>
      </w:pPr>
    </w:p>
    <w:p w:rsidR="00006F2E" w:rsidRPr="00006F2E" w:rsidRDefault="00006F2E" w:rsidP="00006F2E">
      <w:pPr>
        <w:spacing w:line="360" w:lineRule="auto"/>
        <w:rPr>
          <w:rFonts w:asciiTheme="majorHAnsi" w:hAnsiTheme="majorHAnsi" w:cstheme="majorHAnsi"/>
          <w:sz w:val="22"/>
          <w:szCs w:val="22"/>
        </w:rPr>
      </w:pPr>
      <w:r w:rsidRPr="00006F2E">
        <w:rPr>
          <w:rFonts w:asciiTheme="majorHAnsi" w:hAnsiTheme="majorHAnsi" w:cstheme="majorHAnsi"/>
          <w:sz w:val="22"/>
          <w:szCs w:val="22"/>
        </w:rPr>
        <w:t>Treffpunkt ist traditionell der Sitzpavillon beim Löschteich. Bei strahlendem Sonnenschein und gutem Kaffee genießen die Damen des Ortes ihre mitgebrachten, hausgemachten Leckereien und lassen das Gartenjahr Revue passieren.  Es gibt viel zu erzählen und gleichzeitig werden neue Ideen für das kommende Gartenjahr geschmiedet.</w:t>
      </w:r>
    </w:p>
    <w:p w:rsidR="00006F2E" w:rsidRPr="00006F2E" w:rsidRDefault="00006F2E" w:rsidP="00006F2E">
      <w:pPr>
        <w:spacing w:line="360" w:lineRule="auto"/>
        <w:rPr>
          <w:rFonts w:asciiTheme="majorHAnsi" w:hAnsiTheme="majorHAnsi" w:cstheme="majorHAnsi"/>
          <w:sz w:val="22"/>
          <w:szCs w:val="22"/>
        </w:rPr>
      </w:pPr>
      <w:r w:rsidRPr="00006F2E">
        <w:rPr>
          <w:rFonts w:asciiTheme="majorHAnsi" w:hAnsiTheme="majorHAnsi" w:cstheme="majorHAnsi"/>
          <w:sz w:val="22"/>
          <w:szCs w:val="22"/>
        </w:rPr>
        <w:t>Die Gemeinschaftspflege und damit verbunden eine laufende Ortsbildverschönerung sind unter anderem auch als Ziele des Dorferneuerungsvereines niedergeschrieben.</w:t>
      </w:r>
    </w:p>
    <w:p w:rsidR="00006F2E" w:rsidRDefault="00006F2E" w:rsidP="00006F2E">
      <w:pPr>
        <w:spacing w:line="360" w:lineRule="auto"/>
      </w:pPr>
      <w:r w:rsidRPr="00006F2E">
        <w:rPr>
          <w:rFonts w:asciiTheme="majorHAnsi" w:hAnsiTheme="majorHAnsi" w:cstheme="majorHAnsi"/>
          <w:sz w:val="22"/>
          <w:szCs w:val="22"/>
        </w:rPr>
        <w:t>„Gerade in einem Jahr, wo alles anders ist und der traditionelle Sommerurlaub im Ausland in weiter Ferne scheint, ist es besonders wichtig die heimischen Gemeinden noch wohnlicher und lebenswerter zu gestalten. Nicht umsonst sind Blumen ein Begleiter in allen Lebenslagen und wir sind fest überzeugt, dass ein blühender Ort das richtige Zeichen in dieser Zeit ist“, betont die Blumenfee Lieselotte Mistelbauer</w:t>
      </w:r>
      <w:r w:rsidRPr="0068229B">
        <w:t>.</w:t>
      </w:r>
    </w:p>
    <w:p w:rsidR="00006F2E" w:rsidRPr="0095763A" w:rsidRDefault="00006F2E" w:rsidP="00006F2E">
      <w:pPr>
        <w:snapToGrid w:val="0"/>
        <w:spacing w:line="360" w:lineRule="auto"/>
        <w:rPr>
          <w:rFonts w:ascii="Calibri" w:eastAsia="Times New Roman" w:hAnsi="Calibri" w:cs="Calibri"/>
        </w:rPr>
      </w:pPr>
      <w:r w:rsidRPr="0095763A">
        <w:rPr>
          <w:rFonts w:ascii="Calibri" w:eastAsia="Times New Roman" w:hAnsi="Calibri" w:cs="Calibri"/>
        </w:rPr>
        <w:t xml:space="preserve">Durch die unermüdlichen Gestaltungs- und Pflegemaßnahmen der Ortsbewohner konnte </w:t>
      </w:r>
      <w:r>
        <w:rPr>
          <w:rFonts w:ascii="Calibri" w:eastAsia="Times New Roman" w:hAnsi="Calibri" w:cs="Calibri"/>
        </w:rPr>
        <w:t xml:space="preserve">das 69 Seelendorf </w:t>
      </w:r>
      <w:r w:rsidRPr="0095763A">
        <w:rPr>
          <w:rFonts w:ascii="Calibri" w:eastAsia="Times New Roman" w:hAnsi="Calibri" w:cs="Calibri"/>
        </w:rPr>
        <w:t xml:space="preserve">bei der Aktion „Blühendes Niederösterreich“ in der Kategorie der schönsten Kleinstgemeinden in Niederösterreich </w:t>
      </w:r>
      <w:r>
        <w:rPr>
          <w:rFonts w:ascii="Calibri" w:eastAsia="Times New Roman" w:hAnsi="Calibri" w:cs="Calibri"/>
        </w:rPr>
        <w:t xml:space="preserve">bereits 3x hintereinander </w:t>
      </w:r>
      <w:r w:rsidRPr="0095763A">
        <w:rPr>
          <w:rFonts w:ascii="Calibri" w:eastAsia="Times New Roman" w:hAnsi="Calibri" w:cs="Calibri"/>
        </w:rPr>
        <w:t xml:space="preserve">den ersten Platz erringen.  </w:t>
      </w:r>
    </w:p>
    <w:p w:rsidR="00006F2E" w:rsidRDefault="00006F2E" w:rsidP="00006F2E">
      <w:pPr>
        <w:snapToGrid w:val="0"/>
        <w:spacing w:line="360" w:lineRule="auto"/>
        <w:rPr>
          <w:rFonts w:ascii="Calibri" w:eastAsia="Times New Roman" w:hAnsi="Calibri" w:cs="Calibri"/>
        </w:rPr>
      </w:pPr>
      <w:r w:rsidRPr="0095763A">
        <w:rPr>
          <w:rFonts w:ascii="Calibri" w:eastAsia="Times New Roman" w:hAnsi="Calibri" w:cs="Calibri"/>
        </w:rPr>
        <w:t xml:space="preserve">Die Blumenpracht des Ortes hat bereits </w:t>
      </w:r>
      <w:r>
        <w:rPr>
          <w:rFonts w:ascii="Calibri" w:eastAsia="Times New Roman" w:hAnsi="Calibri" w:cs="Calibri"/>
        </w:rPr>
        <w:t>bei der ersten Teilnahme 2009 dies</w:t>
      </w:r>
      <w:r w:rsidRPr="0095763A">
        <w:rPr>
          <w:rFonts w:ascii="Calibri" w:eastAsia="Times New Roman" w:hAnsi="Calibri" w:cs="Calibri"/>
        </w:rPr>
        <w:t>e Auszeichnung erhalten.</w:t>
      </w:r>
      <w:r>
        <w:rPr>
          <w:rFonts w:ascii="Calibri" w:eastAsia="Times New Roman" w:hAnsi="Calibri" w:cs="Calibri"/>
        </w:rPr>
        <w:t xml:space="preserve"> Danach muss </w:t>
      </w:r>
      <w:r w:rsidRPr="00450E04">
        <w:rPr>
          <w:rFonts w:ascii="Calibri" w:eastAsia="Times New Roman" w:hAnsi="Calibri" w:cs="Calibri"/>
        </w:rPr>
        <w:t>die Siegergemeinde  4 Jahre pausieren um wieder antreten zu dürfen,</w:t>
      </w:r>
      <w:r>
        <w:rPr>
          <w:rFonts w:ascii="Calibri" w:eastAsia="Times New Roman" w:hAnsi="Calibri" w:cs="Calibri"/>
        </w:rPr>
        <w:t xml:space="preserve"> alle fiebern bereits dem nächsten Jahr entgegen. Im Zuge der Dorferneuerung werden klimagerechte Neu</w:t>
      </w:r>
      <w:r w:rsidRPr="006E3155">
        <w:rPr>
          <w:rFonts w:ascii="Calibri" w:eastAsia="Times New Roman" w:hAnsi="Calibri" w:cs="Calibri"/>
        </w:rPr>
        <w:t xml:space="preserve">pflanzungen </w:t>
      </w:r>
      <w:r>
        <w:rPr>
          <w:rFonts w:ascii="Calibri" w:eastAsia="Times New Roman" w:hAnsi="Calibri" w:cs="Calibri"/>
        </w:rPr>
        <w:t>erfolgen</w:t>
      </w:r>
      <w:r w:rsidRPr="006E3155">
        <w:rPr>
          <w:rFonts w:ascii="Calibri" w:eastAsia="Times New Roman" w:hAnsi="Calibri" w:cs="Calibri"/>
        </w:rPr>
        <w:t>, der Löschteich beim Pavillon</w:t>
      </w:r>
      <w:r>
        <w:rPr>
          <w:rFonts w:ascii="Calibri" w:eastAsia="Times New Roman" w:hAnsi="Calibri" w:cs="Calibri"/>
        </w:rPr>
        <w:t>, der auch das Gießwasser spendet</w:t>
      </w:r>
      <w:r w:rsidRPr="006E3155">
        <w:rPr>
          <w:rFonts w:ascii="Calibri" w:eastAsia="Times New Roman" w:hAnsi="Calibri" w:cs="Calibri"/>
        </w:rPr>
        <w:t xml:space="preserve"> </w:t>
      </w:r>
      <w:r>
        <w:rPr>
          <w:rFonts w:ascii="Calibri" w:eastAsia="Times New Roman" w:hAnsi="Calibri" w:cs="Calibri"/>
        </w:rPr>
        <w:t xml:space="preserve">wird saniert und </w:t>
      </w:r>
      <w:r w:rsidRPr="006E3155">
        <w:rPr>
          <w:rFonts w:ascii="Calibri" w:eastAsia="Times New Roman" w:hAnsi="Calibri" w:cs="Calibri"/>
        </w:rPr>
        <w:t xml:space="preserve">die Erarbeitung eines Regenwassermanagements </w:t>
      </w:r>
      <w:r>
        <w:rPr>
          <w:rFonts w:ascii="Calibri" w:eastAsia="Times New Roman" w:hAnsi="Calibri" w:cs="Calibri"/>
        </w:rPr>
        <w:t xml:space="preserve">soll </w:t>
      </w:r>
      <w:r w:rsidRPr="006E3155">
        <w:rPr>
          <w:rFonts w:ascii="Calibri" w:eastAsia="Times New Roman" w:hAnsi="Calibri" w:cs="Calibri"/>
        </w:rPr>
        <w:t>zukünftig die Pflege erleichtern</w:t>
      </w:r>
      <w:r>
        <w:rPr>
          <w:rFonts w:ascii="Calibri" w:eastAsia="Times New Roman" w:hAnsi="Calibri" w:cs="Calibri"/>
        </w:rPr>
        <w:t>.</w:t>
      </w:r>
    </w:p>
    <w:p w:rsidR="00006F2E" w:rsidRPr="0095763A" w:rsidRDefault="00006F2E" w:rsidP="00006F2E">
      <w:pPr>
        <w:snapToGrid w:val="0"/>
        <w:spacing w:line="360" w:lineRule="auto"/>
        <w:rPr>
          <w:rFonts w:ascii="Calibri" w:eastAsia="Times New Roman" w:hAnsi="Calibri" w:cs="Calibri"/>
        </w:rPr>
      </w:pPr>
    </w:p>
    <w:p w:rsidR="00006F2E" w:rsidRPr="0095763A" w:rsidRDefault="00006F2E" w:rsidP="00006F2E">
      <w:pPr>
        <w:snapToGrid w:val="0"/>
        <w:spacing w:line="360" w:lineRule="auto"/>
        <w:rPr>
          <w:rFonts w:ascii="Calibri" w:eastAsia="Times New Roman" w:hAnsi="Calibri" w:cs="Calibri"/>
        </w:rPr>
      </w:pPr>
      <w:r w:rsidRPr="002D2649">
        <w:rPr>
          <w:rFonts w:ascii="Calibri" w:eastAsia="Times New Roman" w:hAnsi="Calibri" w:cs="Calibri"/>
        </w:rPr>
        <w:t>Jeder Vorgarten, die öffentlichen Grünräume und noch so kleiner Winkel ist von einem Blumenmeer und blühenden Gewächsen umgeben.</w:t>
      </w:r>
      <w:r>
        <w:rPr>
          <w:rFonts w:ascii="Calibri" w:eastAsia="Times New Roman" w:hAnsi="Calibri" w:cs="Calibri"/>
        </w:rPr>
        <w:t xml:space="preserve"> D</w:t>
      </w:r>
      <w:r w:rsidRPr="0095763A">
        <w:rPr>
          <w:rFonts w:ascii="Calibri" w:eastAsia="Times New Roman" w:hAnsi="Calibri" w:cs="Calibri"/>
        </w:rPr>
        <w:t xml:space="preserve">ie Häuser sind mit Blumenkistchen versehen, </w:t>
      </w:r>
      <w:r>
        <w:rPr>
          <w:rFonts w:ascii="Calibri" w:eastAsia="Times New Roman" w:hAnsi="Calibri" w:cs="Calibri"/>
        </w:rPr>
        <w:t>auch die</w:t>
      </w:r>
      <w:r w:rsidRPr="0095763A">
        <w:rPr>
          <w:rFonts w:ascii="Calibri" w:eastAsia="Times New Roman" w:hAnsi="Calibri" w:cs="Calibri"/>
        </w:rPr>
        <w:t xml:space="preserve"> </w:t>
      </w:r>
      <w:r>
        <w:rPr>
          <w:rFonts w:ascii="Calibri" w:eastAsia="Times New Roman" w:hAnsi="Calibri" w:cs="Calibri"/>
        </w:rPr>
        <w:t xml:space="preserve">Höfe und Hausgärten </w:t>
      </w:r>
      <w:r w:rsidRPr="0095763A">
        <w:rPr>
          <w:rFonts w:ascii="Calibri" w:eastAsia="Times New Roman" w:hAnsi="Calibri" w:cs="Calibri"/>
        </w:rPr>
        <w:t>zieren geschmackvolle und vielfältige Blüten</w:t>
      </w:r>
      <w:r>
        <w:rPr>
          <w:rFonts w:ascii="Calibri" w:eastAsia="Times New Roman" w:hAnsi="Calibri" w:cs="Calibri"/>
        </w:rPr>
        <w:t>stauden</w:t>
      </w:r>
      <w:r w:rsidRPr="0095763A">
        <w:rPr>
          <w:rFonts w:ascii="Calibri" w:eastAsia="Times New Roman" w:hAnsi="Calibri" w:cs="Calibri"/>
        </w:rPr>
        <w:t xml:space="preserve">- und Straucharrangements. </w:t>
      </w:r>
      <w:r>
        <w:rPr>
          <w:rFonts w:ascii="Calibri" w:eastAsia="Times New Roman" w:hAnsi="Calibri" w:cs="Calibri"/>
        </w:rPr>
        <w:t>Gemeinsam wird die ganze Saison über</w:t>
      </w:r>
      <w:r w:rsidRPr="0095763A">
        <w:rPr>
          <w:rFonts w:ascii="Calibri" w:eastAsia="Times New Roman" w:hAnsi="Calibri" w:cs="Calibri"/>
        </w:rPr>
        <w:t xml:space="preserve"> </w:t>
      </w:r>
      <w:r>
        <w:rPr>
          <w:rFonts w:ascii="Calibri" w:eastAsia="Times New Roman" w:hAnsi="Calibri" w:cs="Calibri"/>
        </w:rPr>
        <w:t xml:space="preserve">liebevoll </w:t>
      </w:r>
      <w:r w:rsidRPr="0095763A">
        <w:rPr>
          <w:rFonts w:ascii="Calibri" w:eastAsia="Times New Roman" w:hAnsi="Calibri" w:cs="Calibri"/>
        </w:rPr>
        <w:t xml:space="preserve">bepflanzt und gepflegt. </w:t>
      </w:r>
      <w:r>
        <w:rPr>
          <w:rFonts w:ascii="Calibri" w:eastAsia="Times New Roman" w:hAnsi="Calibri" w:cs="Calibri"/>
        </w:rPr>
        <w:t>Diese Arbeiten erfolgen heuer durch Corona in kleinen 2-er und 3-er Damenrunden.</w:t>
      </w:r>
    </w:p>
    <w:p w:rsidR="00006F2E" w:rsidRPr="0095763A" w:rsidRDefault="00006F2E" w:rsidP="00006F2E">
      <w:pPr>
        <w:snapToGrid w:val="0"/>
        <w:spacing w:line="360" w:lineRule="auto"/>
        <w:rPr>
          <w:rFonts w:ascii="Calibri" w:eastAsia="Times New Roman" w:hAnsi="Calibri" w:cs="Calibri"/>
        </w:rPr>
      </w:pPr>
      <w:r w:rsidRPr="0095763A">
        <w:rPr>
          <w:rFonts w:ascii="Calibri" w:eastAsia="Times New Roman" w:hAnsi="Calibri" w:cs="Calibri"/>
        </w:rPr>
        <w:lastRenderedPageBreak/>
        <w:t xml:space="preserve">In den Sommermonaten bis einschließlich September zeigt sich </w:t>
      </w:r>
      <w:proofErr w:type="spellStart"/>
      <w:r w:rsidRPr="0095763A">
        <w:rPr>
          <w:rFonts w:ascii="Calibri" w:eastAsia="Times New Roman" w:hAnsi="Calibri" w:cs="Calibri"/>
        </w:rPr>
        <w:t>Ebergersch</w:t>
      </w:r>
      <w:proofErr w:type="spellEnd"/>
      <w:r w:rsidRPr="0095763A">
        <w:rPr>
          <w:rFonts w:ascii="Calibri" w:eastAsia="Times New Roman" w:hAnsi="Calibri" w:cs="Calibri"/>
        </w:rPr>
        <w:t xml:space="preserve"> in einem blühenden Kleid. Viele Besucher kommen die Blütenpracht des „Blumendorfes“ zu bestaunen.</w:t>
      </w:r>
    </w:p>
    <w:p w:rsidR="00006F2E" w:rsidRDefault="00006F2E" w:rsidP="00006F2E">
      <w:pPr>
        <w:spacing w:line="360" w:lineRule="auto"/>
        <w:rPr>
          <w:rFonts w:ascii="Calibri" w:hAnsi="Calibri" w:cs="Calibri"/>
        </w:rPr>
      </w:pPr>
    </w:p>
    <w:p w:rsidR="00006F2E" w:rsidRPr="0095763A" w:rsidRDefault="00006F2E" w:rsidP="00006F2E">
      <w:pPr>
        <w:spacing w:line="360" w:lineRule="auto"/>
        <w:rPr>
          <w:rFonts w:cstheme="minorHAnsi"/>
          <w:i/>
        </w:rPr>
      </w:pPr>
      <w:proofErr w:type="spellStart"/>
      <w:r>
        <w:t>Fototext</w:t>
      </w:r>
      <w:proofErr w:type="spellEnd"/>
      <w:r>
        <w:t xml:space="preserve">: </w:t>
      </w:r>
      <w:r w:rsidRPr="0095763A">
        <w:rPr>
          <w:rFonts w:cstheme="minorHAnsi"/>
          <w:i/>
        </w:rPr>
        <w:t>Ein Dorf der Vielfalt, in</w:t>
      </w:r>
      <w:r>
        <w:rPr>
          <w:rFonts w:cstheme="minorHAnsi"/>
          <w:i/>
        </w:rPr>
        <w:t xml:space="preserve"> dem Alt und Jung zusammenhalte</w:t>
      </w:r>
      <w:r>
        <w:rPr>
          <w:rFonts w:cstheme="minorHAnsi"/>
          <w:i/>
        </w:rPr>
        <w:t>n</w:t>
      </w:r>
    </w:p>
    <w:p w:rsidR="00006F2E" w:rsidRDefault="00006F2E" w:rsidP="00006F2E">
      <w:pPr>
        <w:spacing w:line="360" w:lineRule="auto"/>
      </w:pPr>
    </w:p>
    <w:p w:rsidR="00E02D7B" w:rsidRDefault="004F7E6C" w:rsidP="00E02D7B">
      <w:pPr>
        <w:spacing w:after="200" w:line="276" w:lineRule="auto"/>
        <w:rPr>
          <w:rFonts w:ascii="Calibri" w:eastAsia="Calibri" w:hAnsi="Calibri"/>
          <w:sz w:val="22"/>
          <w:szCs w:val="22"/>
          <w:lang w:val="de-AT" w:eastAsia="en-US"/>
        </w:rPr>
      </w:pPr>
      <w:r w:rsidRPr="00DA45FE">
        <w:rPr>
          <w:rFonts w:ascii="Calibri" w:eastAsia="Calibri" w:hAnsi="Calibri"/>
          <w:sz w:val="22"/>
          <w:szCs w:val="22"/>
          <w:lang w:val="de-AT" w:eastAsia="en-US"/>
        </w:rPr>
        <w:t xml:space="preserve"> </w:t>
      </w:r>
      <w:r w:rsidR="00E02D7B" w:rsidRPr="004F7E6C">
        <w:rPr>
          <w:rFonts w:ascii="Calibri" w:eastAsia="Calibri" w:hAnsi="Calibri"/>
          <w:sz w:val="22"/>
          <w:szCs w:val="22"/>
          <w:lang w:val="de-AT" w:eastAsia="en-US"/>
        </w:rPr>
        <w:t xml:space="preserve">Copyright: </w:t>
      </w:r>
      <w:proofErr w:type="spellStart"/>
      <w:r w:rsidR="00CC2A72">
        <w:rPr>
          <w:rFonts w:ascii="Calibri" w:eastAsia="Calibri" w:hAnsi="Calibri"/>
          <w:sz w:val="22"/>
          <w:szCs w:val="22"/>
          <w:lang w:val="de-AT" w:eastAsia="en-US"/>
        </w:rPr>
        <w:t>jilka</w:t>
      </w:r>
      <w:proofErr w:type="spellEnd"/>
    </w:p>
    <w:p w:rsidR="005E647A" w:rsidRPr="004F7E6C" w:rsidRDefault="005E647A" w:rsidP="00E02D7B">
      <w:pPr>
        <w:spacing w:after="200" w:line="276" w:lineRule="auto"/>
        <w:rPr>
          <w:rFonts w:ascii="Calibri" w:eastAsia="Calibri" w:hAnsi="Calibri"/>
          <w:sz w:val="22"/>
          <w:szCs w:val="22"/>
          <w:lang w:val="de-AT" w:eastAsia="en-US"/>
        </w:rPr>
      </w:pPr>
    </w:p>
    <w:p w:rsidR="00E02D7B" w:rsidRPr="00DA45FE" w:rsidRDefault="00E02D7B" w:rsidP="00E02D7B">
      <w:pPr>
        <w:spacing w:after="200" w:line="276" w:lineRule="auto"/>
        <w:jc w:val="right"/>
        <w:rPr>
          <w:rFonts w:ascii="Calibri" w:eastAsia="Calibri" w:hAnsi="Calibri"/>
          <w:sz w:val="22"/>
          <w:szCs w:val="22"/>
          <w:lang w:val="de-AT" w:eastAsia="en-US"/>
        </w:rPr>
      </w:pPr>
      <w:r w:rsidRPr="00DA45FE">
        <w:rPr>
          <w:rFonts w:ascii="Calibri" w:eastAsia="Calibri" w:hAnsi="Calibri"/>
          <w:sz w:val="22"/>
          <w:szCs w:val="22"/>
          <w:lang w:val="de-AT" w:eastAsia="en-US"/>
        </w:rPr>
        <w:t>Weiter</w:t>
      </w:r>
      <w:r w:rsidR="00197B2E">
        <w:rPr>
          <w:rFonts w:ascii="Calibri" w:eastAsia="Calibri" w:hAnsi="Calibri"/>
          <w:sz w:val="22"/>
          <w:szCs w:val="22"/>
          <w:lang w:val="de-AT" w:eastAsia="en-US"/>
        </w:rPr>
        <w:t>e</w:t>
      </w:r>
      <w:r w:rsidRPr="00DA45FE">
        <w:rPr>
          <w:rFonts w:ascii="Calibri" w:eastAsia="Calibri" w:hAnsi="Calibri"/>
          <w:sz w:val="22"/>
          <w:szCs w:val="22"/>
          <w:lang w:val="de-AT" w:eastAsia="en-US"/>
        </w:rPr>
        <w:t xml:space="preserve"> Informationen:</w:t>
      </w:r>
    </w:p>
    <w:p w:rsidR="005E04BB" w:rsidRDefault="00160E4F" w:rsidP="00EE6D25">
      <w:pPr>
        <w:spacing w:line="276" w:lineRule="auto"/>
        <w:jc w:val="right"/>
        <w:rPr>
          <w:rFonts w:ascii="Calibri" w:eastAsia="Calibri" w:hAnsi="Calibri"/>
          <w:sz w:val="22"/>
          <w:szCs w:val="22"/>
          <w:lang w:val="de-AT" w:eastAsia="en-US"/>
        </w:rPr>
      </w:pPr>
      <w:r>
        <w:rPr>
          <w:rFonts w:ascii="Calibri" w:eastAsia="Calibri" w:hAnsi="Calibri"/>
          <w:sz w:val="22"/>
          <w:szCs w:val="22"/>
          <w:lang w:val="de-AT" w:eastAsia="en-US"/>
        </w:rPr>
        <w:t>Lieselotte Jilka</w:t>
      </w:r>
      <w:r w:rsidR="00E02D7B" w:rsidRPr="00DA45FE">
        <w:rPr>
          <w:rFonts w:ascii="Calibri" w:eastAsia="Calibri" w:hAnsi="Calibri"/>
          <w:sz w:val="22"/>
          <w:szCs w:val="22"/>
          <w:lang w:val="de-AT" w:eastAsia="en-US"/>
        </w:rPr>
        <w:br/>
        <w:t>NÖ.</w:t>
      </w:r>
      <w:r>
        <w:rPr>
          <w:rFonts w:ascii="Calibri" w:eastAsia="Calibri" w:hAnsi="Calibri"/>
          <w:sz w:val="22"/>
          <w:szCs w:val="22"/>
          <w:lang w:val="de-AT" w:eastAsia="en-US"/>
        </w:rPr>
        <w:t>Regional.GmbH</w:t>
      </w:r>
      <w:r>
        <w:rPr>
          <w:rFonts w:ascii="Calibri" w:eastAsia="Calibri" w:hAnsi="Calibri"/>
          <w:sz w:val="22"/>
          <w:szCs w:val="22"/>
          <w:lang w:val="de-AT" w:eastAsia="en-US"/>
        </w:rPr>
        <w:br/>
        <w:t>+43 676 88 591 22</w:t>
      </w:r>
      <w:r w:rsidR="005E04BB">
        <w:rPr>
          <w:rFonts w:ascii="Calibri" w:eastAsia="Calibri" w:hAnsi="Calibri"/>
          <w:sz w:val="22"/>
          <w:szCs w:val="22"/>
          <w:lang w:val="de-AT" w:eastAsia="en-US"/>
        </w:rPr>
        <w:t>8</w:t>
      </w:r>
    </w:p>
    <w:p w:rsidR="00E02D7B" w:rsidRDefault="0005666D" w:rsidP="00EE6D25">
      <w:pPr>
        <w:spacing w:line="276" w:lineRule="auto"/>
        <w:jc w:val="right"/>
        <w:rPr>
          <w:rFonts w:ascii="Calibri" w:eastAsia="Calibri" w:hAnsi="Calibri"/>
          <w:color w:val="0000FF"/>
          <w:sz w:val="22"/>
          <w:szCs w:val="22"/>
          <w:u w:val="single"/>
          <w:lang w:val="de-AT" w:eastAsia="en-US"/>
        </w:rPr>
      </w:pPr>
      <w:hyperlink r:id="rId8" w:history="1">
        <w:r w:rsidR="00CC2A72" w:rsidRPr="000902EC">
          <w:rPr>
            <w:rStyle w:val="Hyperlink"/>
            <w:rFonts w:ascii="Calibri" w:eastAsia="Calibri" w:hAnsi="Calibri"/>
            <w:sz w:val="22"/>
            <w:szCs w:val="22"/>
            <w:lang w:val="de-AT" w:eastAsia="en-US"/>
          </w:rPr>
          <w:t>lieselotte.jilka@noeregional.at</w:t>
        </w:r>
      </w:hyperlink>
      <w:r w:rsidR="00E02D7B" w:rsidRPr="00DA45FE">
        <w:rPr>
          <w:rFonts w:ascii="Calibri" w:eastAsia="Calibri" w:hAnsi="Calibri"/>
          <w:sz w:val="22"/>
          <w:szCs w:val="22"/>
          <w:lang w:val="de-AT" w:eastAsia="en-US"/>
        </w:rPr>
        <w:br/>
      </w:r>
      <w:hyperlink r:id="rId9" w:history="1">
        <w:r w:rsidR="00E02D7B" w:rsidRPr="00A26E60">
          <w:rPr>
            <w:rFonts w:ascii="Calibri" w:eastAsia="Calibri" w:hAnsi="Calibri"/>
            <w:color w:val="0000FF"/>
            <w:sz w:val="22"/>
            <w:szCs w:val="22"/>
            <w:u w:val="single"/>
            <w:lang w:val="de-AT" w:eastAsia="en-US"/>
          </w:rPr>
          <w:t>www.noeregional.at</w:t>
        </w:r>
      </w:hyperlink>
    </w:p>
    <w:p w:rsidR="00EE6D25" w:rsidRDefault="0005666D" w:rsidP="00EE6D25">
      <w:pPr>
        <w:spacing w:line="276" w:lineRule="auto"/>
        <w:jc w:val="right"/>
        <w:rPr>
          <w:rFonts w:ascii="Calibri" w:eastAsia="Calibri" w:hAnsi="Calibri"/>
          <w:color w:val="0000FF"/>
          <w:sz w:val="22"/>
          <w:szCs w:val="22"/>
          <w:u w:val="single"/>
          <w:lang w:val="de-AT" w:eastAsia="en-US"/>
        </w:rPr>
      </w:pPr>
      <w:hyperlink r:id="rId10" w:history="1">
        <w:r w:rsidR="00EE6D25" w:rsidRPr="004F75CB">
          <w:rPr>
            <w:rStyle w:val="Hyperlink"/>
            <w:rFonts w:ascii="Calibri" w:eastAsia="Calibri" w:hAnsi="Calibri"/>
            <w:sz w:val="22"/>
            <w:szCs w:val="22"/>
            <w:lang w:val="de-AT" w:eastAsia="en-US"/>
          </w:rPr>
          <w:t>www.facebook.com/noe.regional</w:t>
        </w:r>
      </w:hyperlink>
    </w:p>
    <w:p w:rsidR="00EE6D25" w:rsidRDefault="0005666D" w:rsidP="00EE6D25">
      <w:pPr>
        <w:spacing w:line="276" w:lineRule="auto"/>
        <w:jc w:val="right"/>
        <w:rPr>
          <w:rStyle w:val="Hyperlink"/>
          <w:rFonts w:ascii="Calibri" w:eastAsia="Calibri" w:hAnsi="Calibri"/>
          <w:sz w:val="22"/>
          <w:szCs w:val="22"/>
          <w:lang w:val="de-AT" w:eastAsia="en-US"/>
        </w:rPr>
      </w:pPr>
      <w:hyperlink r:id="rId11" w:history="1">
        <w:r w:rsidR="00EE6D25" w:rsidRPr="00EE6D25">
          <w:rPr>
            <w:rStyle w:val="Hyperlink"/>
            <w:rFonts w:ascii="Calibri" w:eastAsia="Calibri" w:hAnsi="Calibri"/>
            <w:sz w:val="22"/>
            <w:szCs w:val="22"/>
            <w:lang w:val="de-AT" w:eastAsia="en-US"/>
          </w:rPr>
          <w:t xml:space="preserve">NÖ.Regional.GmbH auf </w:t>
        </w:r>
        <w:proofErr w:type="spellStart"/>
        <w:r w:rsidR="00EE6D25" w:rsidRPr="00EE6D25">
          <w:rPr>
            <w:rStyle w:val="Hyperlink"/>
            <w:rFonts w:ascii="Calibri" w:eastAsia="Calibri" w:hAnsi="Calibri"/>
            <w:sz w:val="22"/>
            <w:szCs w:val="22"/>
            <w:lang w:val="de-AT" w:eastAsia="en-US"/>
          </w:rPr>
          <w:t>Youtube</w:t>
        </w:r>
        <w:proofErr w:type="spellEnd"/>
      </w:hyperlink>
    </w:p>
    <w:p w:rsidR="00E02D7B" w:rsidRPr="00DA45FE" w:rsidRDefault="00E02D7B" w:rsidP="00E02D7B">
      <w:pPr>
        <w:spacing w:after="200" w:line="276" w:lineRule="auto"/>
        <w:rPr>
          <w:rFonts w:ascii="Calibri" w:eastAsia="Calibri" w:hAnsi="Calibri"/>
          <w:sz w:val="22"/>
          <w:szCs w:val="22"/>
          <w:lang w:val="de-AT" w:eastAsia="en-US"/>
        </w:rPr>
      </w:pPr>
      <w:r w:rsidRPr="00A26E60">
        <w:rPr>
          <w:rFonts w:ascii="Calibri" w:eastAsia="Calibri" w:hAnsi="Calibri"/>
          <w:noProof/>
          <w:sz w:val="22"/>
          <w:szCs w:val="22"/>
          <w:lang w:val="de-AT" w:eastAsia="de-AT"/>
        </w:rPr>
        <mc:AlternateContent>
          <mc:Choice Requires="wps">
            <w:drawing>
              <wp:anchor distT="0" distB="0" distL="114300" distR="114300" simplePos="0" relativeHeight="251659264" behindDoc="0" locked="0" layoutInCell="1" allowOverlap="1" wp14:anchorId="15CDEC43" wp14:editId="17ED94DE">
                <wp:simplePos x="0" y="0"/>
                <wp:positionH relativeFrom="column">
                  <wp:posOffset>90805</wp:posOffset>
                </wp:positionH>
                <wp:positionV relativeFrom="paragraph">
                  <wp:posOffset>311785</wp:posOffset>
                </wp:positionV>
                <wp:extent cx="5779770" cy="2327275"/>
                <wp:effectExtent l="10795" t="9525" r="10160" b="63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327275"/>
                        </a:xfrm>
                        <a:prstGeom prst="rect">
                          <a:avLst/>
                        </a:prstGeom>
                        <a:solidFill>
                          <a:schemeClr val="bg1">
                            <a:lumMod val="95000"/>
                            <a:lumOff val="0"/>
                          </a:schemeClr>
                        </a:solidFill>
                        <a:ln w="9525">
                          <a:solidFill>
                            <a:srgbClr val="000000"/>
                          </a:solidFill>
                          <a:miter lim="800000"/>
                          <a:headEnd/>
                          <a:tailEnd/>
                        </a:ln>
                      </wps:spPr>
                      <wps:txbx>
                        <w:txbxContent>
                          <w:p w:rsidR="00E02D7B" w:rsidRPr="00A26E60" w:rsidRDefault="00E02D7B" w:rsidP="00E02D7B">
                            <w:pPr>
                              <w:jc w:val="both"/>
                              <w:rPr>
                                <w:rFonts w:ascii="Calibri" w:hAnsi="Calibri" w:cstheme="minorHAnsi"/>
                              </w:rPr>
                            </w:pPr>
                            <w:r w:rsidRPr="00A26E60">
                              <w:rPr>
                                <w:rFonts w:ascii="Calibri" w:hAnsi="Calibri" w:cstheme="minorHAnsi"/>
                                <w:i/>
                                <w:iCs/>
                              </w:rPr>
                              <w:t xml:space="preserve">Information zur NÖ.Regional.GmbH: </w:t>
                            </w:r>
                            <w:r w:rsidRPr="00A26E60">
                              <w:rPr>
                                <w:rFonts w:ascii="Calibri" w:hAnsi="Calibri" w:cstheme="minorHAnsi"/>
                              </w:rPr>
                              <w:t xml:space="preserve">Die NÖ.Regional.GmbH ist die zentrale Anlaufstelle für Gemeinden und Kleinregionen zum Thema Regionalentwicklung in Niederösterreich. Sie berät, begleitet und vernetzt die regionalen Akteurinnen und Akteure bei der Entwicklung und Umsetzung von Projekten im Einklang mit der Hauptregionsstrategie. Die Marken der NÖ.Regional sind Dorferneuerung, Stadterneuerung, Gemeinde 21, Kleinregionen, Mobilitätsmanagement, der Fachbereich Europa sowie Gemeindekooperationen. Jeder Gemeinde, jeder Region steht eine </w:t>
                            </w:r>
                            <w:proofErr w:type="spellStart"/>
                            <w:r w:rsidRPr="00A26E60">
                              <w:rPr>
                                <w:rFonts w:ascii="Calibri" w:hAnsi="Calibri" w:cstheme="minorHAnsi"/>
                              </w:rPr>
                              <w:t>AnsprechpartnerIn</w:t>
                            </w:r>
                            <w:proofErr w:type="spellEnd"/>
                            <w:r w:rsidRPr="00A26E60">
                              <w:rPr>
                                <w:rFonts w:ascii="Calibri" w:hAnsi="Calibri" w:cstheme="minorHAnsi"/>
                              </w:rPr>
                              <w:t xml:space="preserve"> mit breitem Expertenwissen zur Verfügung – quasi Ihr „Gesicht für die Gemeinde“, zu finden auch auf der Homepage </w:t>
                            </w:r>
                            <w:hyperlink r:id="rId12" w:history="1">
                              <w:r w:rsidRPr="00A26E60">
                                <w:rPr>
                                  <w:rStyle w:val="Hyperlink"/>
                                  <w:rFonts w:ascii="Calibri" w:hAnsi="Calibri" w:cstheme="minorHAnsi"/>
                                </w:rPr>
                                <w:t>www.noeregional.at</w:t>
                              </w:r>
                            </w:hyperlink>
                            <w:r w:rsidRPr="00A26E60">
                              <w:rPr>
                                <w:rFonts w:ascii="Calibri" w:hAnsi="Calibri" w:cstheme="minorHAnsi"/>
                              </w:rPr>
                              <w:t xml:space="preserve">. </w:t>
                            </w:r>
                          </w:p>
                          <w:p w:rsidR="00E02D7B" w:rsidRPr="00A26E60" w:rsidRDefault="00E02D7B" w:rsidP="00E02D7B">
                            <w:pPr>
                              <w:jc w:val="both"/>
                              <w:rPr>
                                <w:rFonts w:ascii="Calibri" w:hAnsi="Calibri" w:cstheme="minorHAnsi"/>
                              </w:rPr>
                            </w:pPr>
                            <w:r w:rsidRPr="00A26E60">
                              <w:rPr>
                                <w:rFonts w:ascii="Calibri" w:hAnsi="Calibri" w:cstheme="minorHAnsi"/>
                              </w:rPr>
                              <w:t>Die Eigentümer der NÖ.Regional.GmbH sind das Land Niederösterreich (51</w:t>
                            </w:r>
                            <w:r w:rsidR="0051696F">
                              <w:rPr>
                                <w:rFonts w:ascii="Calibri" w:hAnsi="Calibri" w:cstheme="minorHAnsi"/>
                              </w:rPr>
                              <w:t xml:space="preserve"> </w:t>
                            </w:r>
                            <w:r w:rsidRPr="00A26E60">
                              <w:rPr>
                                <w:rFonts w:ascii="Calibri" w:hAnsi="Calibri" w:cstheme="minorHAnsi"/>
                              </w:rPr>
                              <w:t>%), die fünf Hauptregionsverbände (jeweils 6</w:t>
                            </w:r>
                            <w:r w:rsidR="0051696F">
                              <w:rPr>
                                <w:rFonts w:ascii="Calibri" w:hAnsi="Calibri" w:cstheme="minorHAnsi"/>
                              </w:rPr>
                              <w:t xml:space="preserve"> </w:t>
                            </w:r>
                            <w:r w:rsidRPr="00A26E60">
                              <w:rPr>
                                <w:rFonts w:ascii="Calibri" w:hAnsi="Calibri" w:cstheme="minorHAnsi"/>
                              </w:rPr>
                              <w:t>%) und der Verein NÖ Dorf- und Stadterneuerung - Gemeinschaft der Dörfer und Städte (19</w:t>
                            </w:r>
                            <w:r w:rsidR="0051696F">
                              <w:rPr>
                                <w:rFonts w:ascii="Calibri" w:hAnsi="Calibri" w:cstheme="minorHAnsi"/>
                              </w:rPr>
                              <w:t xml:space="preserve"> </w:t>
                            </w:r>
                            <w:r w:rsidRPr="00A26E60">
                              <w:rPr>
                                <w:rFonts w:ascii="Calibri" w:hAnsi="Calibri" w:cstheme="minorHAnsi"/>
                              </w:rPr>
                              <w:t>%).</w:t>
                            </w:r>
                          </w:p>
                          <w:p w:rsidR="00E02D7B" w:rsidRPr="00DA45FE" w:rsidRDefault="00E02D7B" w:rsidP="00E02D7B">
                            <w:pP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7.15pt;margin-top:24.55pt;width:455.1pt;height:1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c1SgIAAIcEAAAOAAAAZHJzL2Uyb0RvYy54bWysVNtu2zAMfR+wfxD0vthxkrkx4hRdug4D&#10;ugvQ7gNkWbaF6TZJid19/SjJzdLtbdiLIZHUOeQh6d31JAU6Meu4VjVeLnKMmKK65aqv8bfHuzdX&#10;GDlPVEuEVqzGT8zh6/3rV7vRVKzQgxYtswhAlKtGU+PBe1NlmaMDk8QttGEKnJ22kni42j5rLRkB&#10;XYqsyPO32ahta6ymzDmw3iYn3kf8rmPUf+k6xzwSNYbcfPza+G3CN9vvSNVbYgZO5zTIP2QhCVdA&#10;eoa6JZ6go+V/QUlOrXa68wuqZaa7jlMWa4Bqlvkf1TwMxLBYC4jjzFkm9/9g6efTV4t4W+MVRopI&#10;aNEjm3zHRItWQZ3RuAqCHgyE+emdnqDLsVJn7jX97pDSh4Gont1Yq8eBkRayW4aX2cXThOMCSDN+&#10;0i3QkKPXEWjqrAzSgRgI0KFLT+fOQCqIgnFTltuyBBcFX7EqyqLcRA5SPT831vkPTEsUDjW20PoI&#10;T073zod0SPUcEticFry940LESxg3dhAWnQgMStOnEsVRQq7Jtt3k+TwuYIahSuZoAug4sAEhEr0A&#10;FwqNNd5uik3S7QWx7ZszLRDMHAHwMkxyD1siuKzx1TmIVEHt96qNM+wJF+kMj4Wa5Q+KJ+391Exz&#10;OxvdPkEjrE7bANsLh0HbnxiNsAk1dj+OxDKMxEcFzdwu1+uwOvGy3pQFXOylp7n0EEUBqsYeo3Q8&#10;+LRuR2N5PwBT0lbpGxiAjsfWhElJWc15w7RHIefNDOt0eY9Rv/8f+18AAAD//wMAUEsDBBQABgAI&#10;AAAAIQDCTWqG3gAAAAkBAAAPAAAAZHJzL2Rvd25yZXYueG1sTI/BTsMwEETvSPyDtUjcqJOSRiTE&#10;qRCISyWEaOHAzYm3SUS8jmynDX/PcoLj7Ixm31TbxY7ihD4MjhSkqwQEUuvMQJ2C98PzzR2IEDUZ&#10;PTpCBd8YYFtfXlS6NO5Mb3jax05wCYVSK+hjnEopQ9uj1WHlJiT2js5bHVn6Thqvz1xuR7lOklxa&#10;PRB/6PWEjz22X/vZKrAvDe0+aeeMmQ/+KeavH1gclbq+Wh7uQURc4l8YfvEZHWpmatxMJoiRdXbL&#10;SQVZkYJgv1hnGxANH9JNDrKu5P8F9Q8AAAD//wMAUEsBAi0AFAAGAAgAAAAhALaDOJL+AAAA4QEA&#10;ABMAAAAAAAAAAAAAAAAAAAAAAFtDb250ZW50X1R5cGVzXS54bWxQSwECLQAUAAYACAAAACEAOP0h&#10;/9YAAACUAQAACwAAAAAAAAAAAAAAAAAvAQAAX3JlbHMvLnJlbHNQSwECLQAUAAYACAAAACEAbwS3&#10;NUoCAACHBAAADgAAAAAAAAAAAAAAAAAuAgAAZHJzL2Uyb0RvYy54bWxQSwECLQAUAAYACAAAACEA&#10;wk1qht4AAAAJAQAADwAAAAAAAAAAAAAAAACkBAAAZHJzL2Rvd25yZXYueG1sUEsFBgAAAAAEAAQA&#10;8wAAAK8FAAAAAA==&#10;" fillcolor="#f2f2f2 [3052]">
                <v:textbox>
                  <w:txbxContent>
                    <w:p w:rsidR="00E02D7B" w:rsidRPr="00A26E60" w:rsidRDefault="00E02D7B" w:rsidP="00E02D7B">
                      <w:pPr>
                        <w:jc w:val="both"/>
                        <w:rPr>
                          <w:rFonts w:ascii="Calibri" w:hAnsi="Calibri" w:cstheme="minorHAnsi"/>
                        </w:rPr>
                      </w:pPr>
                      <w:r w:rsidRPr="00A26E60">
                        <w:rPr>
                          <w:rFonts w:ascii="Calibri" w:hAnsi="Calibri" w:cstheme="minorHAnsi"/>
                          <w:i/>
                          <w:iCs/>
                        </w:rPr>
                        <w:t xml:space="preserve">Information zur NÖ.Regional.GmbH: </w:t>
                      </w:r>
                      <w:r w:rsidRPr="00A26E60">
                        <w:rPr>
                          <w:rFonts w:ascii="Calibri" w:hAnsi="Calibri" w:cstheme="minorHAnsi"/>
                        </w:rPr>
                        <w:t xml:space="preserve">Die NÖ.Regional.GmbH ist die zentrale Anlaufstelle für Gemeinden und Kleinregionen zum Thema Regionalentwicklung in Niederösterreich. Sie berät, begleitet und vernetzt die regionalen Akteurinnen und Akteure bei der Entwicklung und Umsetzung von Projekten im Einklang mit der Hauptregionsstrategie. Die Marken der NÖ.Regional sind Dorferneuerung, Stadterneuerung, Gemeinde 21, Kleinregionen, Mobilitätsmanagement, der Fachbereich Europa sowie Gemeindekooperationen. Jeder Gemeinde, jeder Region steht eine </w:t>
                      </w:r>
                      <w:proofErr w:type="spellStart"/>
                      <w:r w:rsidRPr="00A26E60">
                        <w:rPr>
                          <w:rFonts w:ascii="Calibri" w:hAnsi="Calibri" w:cstheme="minorHAnsi"/>
                        </w:rPr>
                        <w:t>AnsprechpartnerIn</w:t>
                      </w:r>
                      <w:proofErr w:type="spellEnd"/>
                      <w:r w:rsidRPr="00A26E60">
                        <w:rPr>
                          <w:rFonts w:ascii="Calibri" w:hAnsi="Calibri" w:cstheme="minorHAnsi"/>
                        </w:rPr>
                        <w:t xml:space="preserve"> mit breitem Expertenwissen zur Verfügung – quasi Ihr „Gesicht für die Gemeinde“, zu finden auch auf der Homepage </w:t>
                      </w:r>
                      <w:hyperlink r:id="rId13" w:history="1">
                        <w:r w:rsidRPr="00A26E60">
                          <w:rPr>
                            <w:rStyle w:val="Hyperlink"/>
                            <w:rFonts w:ascii="Calibri" w:hAnsi="Calibri" w:cstheme="minorHAnsi"/>
                          </w:rPr>
                          <w:t>www.noeregional.at</w:t>
                        </w:r>
                      </w:hyperlink>
                      <w:r w:rsidRPr="00A26E60">
                        <w:rPr>
                          <w:rFonts w:ascii="Calibri" w:hAnsi="Calibri" w:cstheme="minorHAnsi"/>
                        </w:rPr>
                        <w:t xml:space="preserve">. </w:t>
                      </w:r>
                    </w:p>
                    <w:p w:rsidR="00E02D7B" w:rsidRPr="00A26E60" w:rsidRDefault="00E02D7B" w:rsidP="00E02D7B">
                      <w:pPr>
                        <w:jc w:val="both"/>
                        <w:rPr>
                          <w:rFonts w:ascii="Calibri" w:hAnsi="Calibri" w:cstheme="minorHAnsi"/>
                        </w:rPr>
                      </w:pPr>
                      <w:r w:rsidRPr="00A26E60">
                        <w:rPr>
                          <w:rFonts w:ascii="Calibri" w:hAnsi="Calibri" w:cstheme="minorHAnsi"/>
                        </w:rPr>
                        <w:t>Die Eigentümer der NÖ.Regional.GmbH sind das Land Niederösterreich (51</w:t>
                      </w:r>
                      <w:r w:rsidR="0051696F">
                        <w:rPr>
                          <w:rFonts w:ascii="Calibri" w:hAnsi="Calibri" w:cstheme="minorHAnsi"/>
                        </w:rPr>
                        <w:t xml:space="preserve"> </w:t>
                      </w:r>
                      <w:r w:rsidRPr="00A26E60">
                        <w:rPr>
                          <w:rFonts w:ascii="Calibri" w:hAnsi="Calibri" w:cstheme="minorHAnsi"/>
                        </w:rPr>
                        <w:t>%), die fünf Hauptregionsverbände (jeweils 6</w:t>
                      </w:r>
                      <w:r w:rsidR="0051696F">
                        <w:rPr>
                          <w:rFonts w:ascii="Calibri" w:hAnsi="Calibri" w:cstheme="minorHAnsi"/>
                        </w:rPr>
                        <w:t xml:space="preserve"> </w:t>
                      </w:r>
                      <w:r w:rsidRPr="00A26E60">
                        <w:rPr>
                          <w:rFonts w:ascii="Calibri" w:hAnsi="Calibri" w:cstheme="minorHAnsi"/>
                        </w:rPr>
                        <w:t>%) und der Verein NÖ Dorf- und Stadterneuerung - Gemeinschaft der Dörfer und Städte (19</w:t>
                      </w:r>
                      <w:r w:rsidR="0051696F">
                        <w:rPr>
                          <w:rFonts w:ascii="Calibri" w:hAnsi="Calibri" w:cstheme="minorHAnsi"/>
                        </w:rPr>
                        <w:t xml:space="preserve"> </w:t>
                      </w:r>
                      <w:r w:rsidRPr="00A26E60">
                        <w:rPr>
                          <w:rFonts w:ascii="Calibri" w:hAnsi="Calibri" w:cstheme="minorHAnsi"/>
                        </w:rPr>
                        <w:t>%).</w:t>
                      </w:r>
                    </w:p>
                    <w:p w:rsidR="00E02D7B" w:rsidRPr="00DA45FE" w:rsidRDefault="00E02D7B" w:rsidP="00E02D7B">
                      <w:pPr>
                        <w:rPr>
                          <w:rFonts w:asciiTheme="majorHAnsi" w:hAnsiTheme="majorHAnsi"/>
                        </w:rPr>
                      </w:pPr>
                    </w:p>
                  </w:txbxContent>
                </v:textbox>
              </v:shape>
            </w:pict>
          </mc:Fallback>
        </mc:AlternateContent>
      </w:r>
    </w:p>
    <w:p w:rsidR="00E02D7B" w:rsidRPr="00DA45FE" w:rsidRDefault="00E02D7B" w:rsidP="00E02D7B">
      <w:pPr>
        <w:spacing w:after="200" w:line="276" w:lineRule="auto"/>
        <w:jc w:val="right"/>
        <w:rPr>
          <w:rFonts w:ascii="Calibri" w:eastAsia="Calibri" w:hAnsi="Calibri"/>
          <w:sz w:val="22"/>
          <w:szCs w:val="22"/>
          <w:lang w:val="de-AT" w:eastAsia="en-US"/>
        </w:rPr>
      </w:pPr>
    </w:p>
    <w:p w:rsidR="00E02D7B" w:rsidRPr="00DA45FE" w:rsidRDefault="00E02D7B" w:rsidP="00E02D7B">
      <w:pPr>
        <w:spacing w:after="200" w:line="276" w:lineRule="auto"/>
        <w:jc w:val="right"/>
        <w:rPr>
          <w:rFonts w:ascii="Calibri" w:eastAsia="Calibri" w:hAnsi="Calibri"/>
          <w:sz w:val="22"/>
          <w:szCs w:val="22"/>
          <w:lang w:val="de-AT" w:eastAsia="en-US"/>
        </w:rPr>
      </w:pPr>
      <w:r w:rsidRPr="00DA45FE">
        <w:rPr>
          <w:rFonts w:ascii="Calibri" w:eastAsia="Calibri" w:hAnsi="Calibri"/>
          <w:sz w:val="22"/>
          <w:szCs w:val="22"/>
          <w:lang w:val="de-AT" w:eastAsia="en-US"/>
        </w:rPr>
        <w:br/>
      </w:r>
    </w:p>
    <w:p w:rsidR="00E02D7B" w:rsidRPr="00DA45FE" w:rsidRDefault="00E02D7B" w:rsidP="00E02D7B">
      <w:pPr>
        <w:spacing w:after="200" w:line="276" w:lineRule="auto"/>
        <w:jc w:val="both"/>
        <w:rPr>
          <w:rFonts w:ascii="Calibri" w:eastAsia="Calibri" w:hAnsi="Calibri"/>
          <w:sz w:val="22"/>
          <w:szCs w:val="22"/>
          <w:lang w:val="de-AT" w:eastAsia="en-US"/>
        </w:rPr>
      </w:pPr>
    </w:p>
    <w:p w:rsidR="00E02D7B" w:rsidRPr="00DA45FE" w:rsidRDefault="00E02D7B" w:rsidP="00E02D7B">
      <w:pPr>
        <w:spacing w:after="200" w:line="276" w:lineRule="auto"/>
        <w:jc w:val="both"/>
        <w:rPr>
          <w:rFonts w:ascii="Calibri" w:eastAsia="Calibri" w:hAnsi="Calibri"/>
          <w:sz w:val="22"/>
          <w:szCs w:val="22"/>
          <w:lang w:val="de-AT" w:eastAsia="en-US"/>
        </w:rPr>
      </w:pPr>
    </w:p>
    <w:p w:rsidR="00E02D7B" w:rsidRPr="00DA45FE" w:rsidRDefault="00E02D7B" w:rsidP="00E02D7B">
      <w:pPr>
        <w:spacing w:after="200" w:line="276" w:lineRule="auto"/>
        <w:jc w:val="both"/>
        <w:rPr>
          <w:rFonts w:ascii="Calibri" w:eastAsia="Calibri" w:hAnsi="Calibri"/>
          <w:sz w:val="22"/>
          <w:szCs w:val="22"/>
          <w:lang w:val="de-AT" w:eastAsia="en-US"/>
        </w:rPr>
      </w:pPr>
    </w:p>
    <w:p w:rsidR="00E02D7B" w:rsidRPr="00DA45FE" w:rsidRDefault="00E02D7B" w:rsidP="00E02D7B">
      <w:pPr>
        <w:spacing w:after="200" w:line="276" w:lineRule="auto"/>
        <w:jc w:val="both"/>
        <w:rPr>
          <w:rFonts w:ascii="Calibri" w:eastAsia="Calibri" w:hAnsi="Calibri"/>
          <w:sz w:val="22"/>
          <w:szCs w:val="22"/>
          <w:lang w:val="de-AT" w:eastAsia="en-US"/>
        </w:rPr>
      </w:pPr>
    </w:p>
    <w:p w:rsidR="00E02D7B" w:rsidRPr="00A26E60" w:rsidRDefault="00E02D7B" w:rsidP="00E02D7B">
      <w:pPr>
        <w:rPr>
          <w:rFonts w:ascii="Calibri" w:hAnsi="Calibri"/>
        </w:rPr>
      </w:pPr>
    </w:p>
    <w:p w:rsidR="0051696F" w:rsidRDefault="0005666D" w:rsidP="0051696F">
      <w:pPr>
        <w:pBdr>
          <w:between w:val="single" w:sz="4" w:space="1" w:color="auto"/>
        </w:pBdr>
      </w:pPr>
      <w:r>
        <w:pict w14:anchorId="0BA4B5EB">
          <v:rect id="_x0000_i1025" style="width:0;height:1.5pt" o:hralign="center" o:hrstd="t" o:hr="t" fillcolor="#a0a0a0" stroked="f"/>
        </w:pic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332AB" w:rsidRPr="004332AB" w:rsidTr="004E49E8">
        <w:tc>
          <w:tcPr>
            <w:tcW w:w="9747" w:type="dxa"/>
            <w:shd w:val="clear" w:color="auto" w:fill="DDDDDD"/>
            <w:vAlign w:val="center"/>
          </w:tcPr>
          <w:p w:rsidR="004332AB" w:rsidRPr="004332AB" w:rsidRDefault="004332AB" w:rsidP="004332AB">
            <w:pPr>
              <w:rPr>
                <w:rFonts w:ascii="Calibri" w:hAnsi="Calibri" w:cstheme="minorHAnsi"/>
                <w:b/>
                <w:color w:val="000000"/>
                <w:sz w:val="22"/>
                <w:szCs w:val="22"/>
                <w:lang w:val="de-AT"/>
              </w:rPr>
            </w:pPr>
            <w:r>
              <w:rPr>
                <w:rFonts w:ascii="Calibri" w:hAnsi="Calibri" w:cstheme="minorHAnsi"/>
                <w:b/>
                <w:color w:val="000000"/>
                <w:sz w:val="22"/>
                <w:szCs w:val="22"/>
                <w:lang w:val="de-AT"/>
              </w:rPr>
              <w:t xml:space="preserve">Interner Hinweis : </w:t>
            </w:r>
            <w:r w:rsidRPr="004332AB">
              <w:rPr>
                <w:rFonts w:ascii="Calibri" w:hAnsi="Calibri" w:cstheme="minorHAnsi"/>
                <w:b/>
                <w:color w:val="000000"/>
                <w:sz w:val="22"/>
                <w:szCs w:val="22"/>
                <w:lang w:val="de-AT"/>
              </w:rPr>
              <w:t>Zuordnung</w:t>
            </w:r>
            <w:r>
              <w:rPr>
                <w:rFonts w:ascii="Calibri" w:hAnsi="Calibri" w:cstheme="minorHAnsi"/>
                <w:b/>
                <w:color w:val="000000"/>
                <w:sz w:val="22"/>
                <w:szCs w:val="22"/>
                <w:lang w:val="de-AT"/>
              </w:rPr>
              <w:t xml:space="preserve"> (zutreffendes bitte ankreuzen</w:t>
            </w:r>
            <w:r w:rsidR="0051696F">
              <w:rPr>
                <w:rFonts w:ascii="Calibri" w:hAnsi="Calibri" w:cstheme="minorHAnsi"/>
                <w:b/>
                <w:color w:val="000000"/>
                <w:sz w:val="22"/>
                <w:szCs w:val="22"/>
                <w:lang w:val="de-AT"/>
              </w:rPr>
              <w:t>)</w:t>
            </w:r>
          </w:p>
        </w:tc>
      </w:tr>
    </w:tbl>
    <w:p w:rsidR="0051696F" w:rsidRPr="00F70379" w:rsidRDefault="0005666D" w:rsidP="0051696F">
      <w:pPr>
        <w:rPr>
          <w:rFonts w:ascii="Calibri" w:hAnsi="Calibri" w:cstheme="minorHAnsi"/>
          <w:sz w:val="22"/>
          <w:szCs w:val="22"/>
        </w:rPr>
      </w:pPr>
      <w:sdt>
        <w:sdtPr>
          <w:rPr>
            <w:rFonts w:ascii="Calibri" w:hAnsi="Calibri" w:cstheme="minorHAnsi"/>
            <w:color w:val="0000FF"/>
            <w:sz w:val="22"/>
            <w:szCs w:val="22"/>
            <w:u w:val="single"/>
            <w:lang w:val="de-AT"/>
          </w:rPr>
          <w:id w:val="-986544719"/>
        </w:sdtPr>
        <w:sdtEndPr>
          <w:rPr>
            <w:color w:val="auto"/>
            <w:u w:val="none"/>
          </w:rPr>
        </w:sdtEndPr>
        <w:sdtContent>
          <w:r w:rsidR="00006F2E">
            <w:rPr>
              <w:rFonts w:ascii="Segoe UI Symbol" w:eastAsia="MS Gothic" w:hAnsi="Segoe UI Symbol" w:cs="Segoe UI Symbol"/>
              <w:sz w:val="22"/>
              <w:szCs w:val="22"/>
              <w:lang w:val="de-AT"/>
            </w:rPr>
            <w:t>X</w:t>
          </w:r>
        </w:sdtContent>
      </w:sdt>
      <w:r w:rsidR="004332AB" w:rsidRPr="004332AB">
        <w:rPr>
          <w:rFonts w:ascii="Calibri" w:hAnsi="Calibri" w:cstheme="minorHAnsi"/>
          <w:sz w:val="22"/>
          <w:szCs w:val="22"/>
        </w:rPr>
        <w:t xml:space="preserve">   Bürgerbeteiligung</w:t>
      </w:r>
      <w:r w:rsidR="0051696F">
        <w:rPr>
          <w:rFonts w:ascii="Calibri" w:hAnsi="Calibri" w:cstheme="minorHAnsi"/>
          <w:sz w:val="22"/>
          <w:szCs w:val="22"/>
        </w:rPr>
        <w:tab/>
      </w:r>
      <w:r w:rsidR="0051696F">
        <w:rPr>
          <w:rFonts w:ascii="Calibri" w:hAnsi="Calibri" w:cstheme="minorHAnsi"/>
          <w:sz w:val="22"/>
          <w:szCs w:val="22"/>
        </w:rPr>
        <w:tab/>
      </w:r>
      <w:sdt>
        <w:sdtPr>
          <w:rPr>
            <w:rFonts w:ascii="Calibri" w:hAnsi="Calibri" w:cstheme="minorHAnsi"/>
            <w:sz w:val="22"/>
            <w:szCs w:val="22"/>
            <w:lang w:val="de-AT"/>
          </w:rPr>
          <w:id w:val="554024"/>
        </w:sdtPr>
        <w:sdtEndPr/>
        <w:sdtContent>
          <w:r w:rsidR="0051696F" w:rsidRPr="004332AB">
            <w:rPr>
              <w:rFonts w:ascii="Segoe UI Symbol" w:eastAsia="MS Gothic" w:hAnsi="Segoe UI Symbol" w:cs="Segoe UI Symbol"/>
              <w:sz w:val="22"/>
              <w:szCs w:val="22"/>
              <w:lang w:val="de-AT"/>
            </w:rPr>
            <w:t>☐</w:t>
          </w:r>
        </w:sdtContent>
      </w:sdt>
      <w:r w:rsidR="0051696F" w:rsidRPr="004332AB">
        <w:rPr>
          <w:rFonts w:ascii="Calibri" w:hAnsi="Calibri" w:cstheme="minorHAnsi"/>
          <w:sz w:val="22"/>
          <w:szCs w:val="22"/>
          <w:lang w:val="de-AT"/>
        </w:rPr>
        <w:t xml:space="preserve">   Familien-Audit</w:t>
      </w:r>
      <w:r w:rsidR="0051696F">
        <w:rPr>
          <w:rFonts w:ascii="Calibri" w:hAnsi="Calibri" w:cstheme="minorHAnsi"/>
          <w:sz w:val="22"/>
          <w:szCs w:val="22"/>
          <w:lang w:val="de-AT"/>
        </w:rPr>
        <w:tab/>
      </w:r>
      <w:r w:rsidR="0051696F">
        <w:rPr>
          <w:rFonts w:ascii="Calibri" w:hAnsi="Calibri" w:cstheme="minorHAnsi"/>
          <w:sz w:val="22"/>
          <w:szCs w:val="22"/>
          <w:lang w:val="de-AT"/>
        </w:rPr>
        <w:tab/>
      </w:r>
      <w:sdt>
        <w:sdtPr>
          <w:rPr>
            <w:rStyle w:val="Hyperlink"/>
            <w:rFonts w:ascii="Calibri" w:hAnsi="Calibri" w:cstheme="minorHAnsi"/>
            <w:color w:val="auto"/>
            <w:sz w:val="22"/>
            <w:szCs w:val="22"/>
            <w:u w:val="none"/>
          </w:rPr>
          <w:id w:val="432169727"/>
        </w:sdtPr>
        <w:sdtEndPr>
          <w:rPr>
            <w:rStyle w:val="Hyperlink"/>
          </w:rPr>
        </w:sdtEndPr>
        <w:sdtContent>
          <w:r w:rsidR="0051696F" w:rsidRPr="00F70379">
            <w:rPr>
              <w:rStyle w:val="Hyperlink"/>
              <w:rFonts w:ascii="Segoe UI Symbol" w:eastAsia="MS Gothic" w:hAnsi="Segoe UI Symbol" w:cs="Segoe UI Symbol"/>
              <w:color w:val="auto"/>
              <w:sz w:val="22"/>
              <w:szCs w:val="22"/>
              <w:u w:val="none"/>
            </w:rPr>
            <w:t>☐</w:t>
          </w:r>
        </w:sdtContent>
      </w:sdt>
      <w:r w:rsidR="0051696F" w:rsidRPr="00F70379">
        <w:rPr>
          <w:rStyle w:val="Hyperlink"/>
          <w:rFonts w:ascii="Calibri" w:hAnsi="Calibri" w:cstheme="minorHAnsi"/>
          <w:color w:val="auto"/>
          <w:sz w:val="22"/>
          <w:szCs w:val="22"/>
          <w:u w:val="none"/>
        </w:rPr>
        <w:t xml:space="preserve">   Kleinprojektefonds</w:t>
      </w:r>
    </w:p>
    <w:p w:rsidR="0051696F" w:rsidRPr="004332AB" w:rsidRDefault="0005666D" w:rsidP="0051696F">
      <w:pPr>
        <w:rPr>
          <w:rStyle w:val="Hyperlink"/>
          <w:rFonts w:ascii="Calibri" w:hAnsi="Calibri" w:cstheme="minorHAnsi"/>
          <w:sz w:val="22"/>
          <w:szCs w:val="22"/>
          <w:lang w:val="de-AT"/>
        </w:rPr>
      </w:pPr>
      <w:sdt>
        <w:sdtPr>
          <w:rPr>
            <w:rFonts w:ascii="Calibri" w:hAnsi="Calibri" w:cstheme="minorHAnsi"/>
            <w:color w:val="0000FF" w:themeColor="hyperlink"/>
            <w:sz w:val="22"/>
            <w:szCs w:val="22"/>
            <w:u w:val="single"/>
            <w:lang w:val="de-AT"/>
          </w:rPr>
          <w:id w:val="199134268"/>
        </w:sdtPr>
        <w:sdtEndPr/>
        <w:sdtContent>
          <w:r w:rsidR="004332AB" w:rsidRPr="004332AB">
            <w:rPr>
              <w:rFonts w:ascii="Segoe UI Symbol" w:eastAsia="MS Gothic" w:hAnsi="Segoe UI Symbol" w:cs="Segoe UI Symbol"/>
              <w:sz w:val="22"/>
              <w:szCs w:val="22"/>
              <w:lang w:val="de-AT"/>
            </w:rPr>
            <w:t>☐</w:t>
          </w:r>
        </w:sdtContent>
      </w:sdt>
      <w:r w:rsidR="004332AB" w:rsidRPr="004332AB">
        <w:rPr>
          <w:rFonts w:ascii="Calibri" w:hAnsi="Calibri" w:cstheme="minorHAnsi"/>
          <w:sz w:val="22"/>
          <w:szCs w:val="22"/>
        </w:rPr>
        <w:t xml:space="preserve">   Crowdfunding</w:t>
      </w:r>
      <w:r w:rsidR="0051696F">
        <w:rPr>
          <w:rFonts w:ascii="Calibri" w:hAnsi="Calibri" w:cstheme="minorHAnsi"/>
          <w:sz w:val="22"/>
          <w:szCs w:val="22"/>
        </w:rPr>
        <w:tab/>
      </w:r>
      <w:r w:rsidR="0051696F">
        <w:rPr>
          <w:rFonts w:ascii="Calibri" w:hAnsi="Calibri" w:cstheme="minorHAnsi"/>
          <w:sz w:val="22"/>
          <w:szCs w:val="22"/>
        </w:rPr>
        <w:tab/>
      </w:r>
      <w:sdt>
        <w:sdtPr>
          <w:rPr>
            <w:rFonts w:ascii="Calibri" w:hAnsi="Calibri" w:cstheme="minorHAnsi"/>
            <w:color w:val="0000FF"/>
            <w:sz w:val="22"/>
            <w:szCs w:val="22"/>
            <w:u w:val="single"/>
            <w:lang w:val="de-AT"/>
          </w:rPr>
          <w:id w:val="-1697837858"/>
        </w:sdtPr>
        <w:sdtEndPr/>
        <w:sdtContent>
          <w:r w:rsidR="0051696F" w:rsidRPr="004332AB">
            <w:rPr>
              <w:rFonts w:ascii="Segoe UI Symbol" w:eastAsia="MS Gothic" w:hAnsi="Segoe UI Symbol" w:cs="Segoe UI Symbol"/>
              <w:sz w:val="22"/>
              <w:szCs w:val="22"/>
              <w:lang w:val="de-AT"/>
            </w:rPr>
            <w:t>☐</w:t>
          </w:r>
        </w:sdtContent>
      </w:sdt>
      <w:r w:rsidR="0051696F" w:rsidRPr="004332AB">
        <w:rPr>
          <w:rFonts w:ascii="Calibri" w:hAnsi="Calibri" w:cstheme="minorHAnsi"/>
          <w:sz w:val="22"/>
          <w:szCs w:val="22"/>
        </w:rPr>
        <w:t xml:space="preserve">   </w:t>
      </w:r>
      <w:r w:rsidR="0051696F" w:rsidRPr="00F70379">
        <w:rPr>
          <w:rFonts w:ascii="Calibri" w:hAnsi="Calibri" w:cstheme="minorHAnsi"/>
          <w:sz w:val="22"/>
          <w:szCs w:val="22"/>
          <w:lang w:val="de-AT"/>
        </w:rPr>
        <w:t>Gemeinde21</w:t>
      </w:r>
      <w:r w:rsidR="0051696F">
        <w:rPr>
          <w:rStyle w:val="Hyperlink"/>
          <w:rFonts w:ascii="Calibri" w:hAnsi="Calibri" w:cstheme="minorHAnsi"/>
          <w:color w:val="auto"/>
          <w:sz w:val="22"/>
          <w:szCs w:val="22"/>
          <w:u w:val="none"/>
          <w:lang w:val="de-AT"/>
        </w:rPr>
        <w:tab/>
      </w:r>
      <w:r w:rsidR="0051696F">
        <w:rPr>
          <w:rStyle w:val="Hyperlink"/>
          <w:rFonts w:ascii="Calibri" w:hAnsi="Calibri" w:cstheme="minorHAnsi"/>
          <w:color w:val="auto"/>
          <w:sz w:val="22"/>
          <w:szCs w:val="22"/>
          <w:u w:val="none"/>
          <w:lang w:val="de-AT"/>
        </w:rPr>
        <w:tab/>
      </w:r>
      <w:sdt>
        <w:sdtPr>
          <w:rPr>
            <w:rFonts w:ascii="Calibri" w:hAnsi="Calibri" w:cstheme="minorHAnsi"/>
            <w:color w:val="0000FF"/>
            <w:sz w:val="22"/>
            <w:szCs w:val="22"/>
            <w:u w:val="single"/>
            <w:lang w:val="de-AT"/>
          </w:rPr>
          <w:id w:val="554027"/>
        </w:sdtPr>
        <w:sdtEndPr/>
        <w:sdtContent>
          <w:r w:rsidR="0051696F" w:rsidRPr="004332AB">
            <w:rPr>
              <w:rFonts w:ascii="Segoe UI Symbol" w:eastAsia="MS Gothic" w:hAnsi="Segoe UI Symbol" w:cs="Segoe UI Symbol"/>
              <w:sz w:val="22"/>
              <w:szCs w:val="22"/>
              <w:lang w:val="de-AT"/>
            </w:rPr>
            <w:t>☐</w:t>
          </w:r>
        </w:sdtContent>
      </w:sdt>
      <w:r w:rsidR="0051696F" w:rsidRPr="004332AB">
        <w:rPr>
          <w:rFonts w:ascii="Calibri" w:hAnsi="Calibri" w:cstheme="minorHAnsi"/>
          <w:sz w:val="22"/>
          <w:szCs w:val="22"/>
          <w:lang w:val="de-AT"/>
        </w:rPr>
        <w:t xml:space="preserve">   </w:t>
      </w:r>
      <w:r w:rsidR="0051696F" w:rsidRPr="00F70379">
        <w:rPr>
          <w:rFonts w:ascii="Calibri" w:hAnsi="Calibri" w:cstheme="minorHAnsi"/>
          <w:sz w:val="22"/>
          <w:szCs w:val="22"/>
          <w:lang w:val="de-AT"/>
        </w:rPr>
        <w:t>Mobilität</w:t>
      </w:r>
    </w:p>
    <w:p w:rsidR="0051696F" w:rsidRPr="004332AB" w:rsidRDefault="0005666D" w:rsidP="0051696F">
      <w:pPr>
        <w:rPr>
          <w:rFonts w:ascii="Calibri" w:hAnsi="Calibri" w:cstheme="minorHAnsi"/>
          <w:sz w:val="22"/>
          <w:szCs w:val="22"/>
          <w:lang w:val="de-AT"/>
        </w:rPr>
      </w:pPr>
      <w:sdt>
        <w:sdtPr>
          <w:rPr>
            <w:rFonts w:ascii="Calibri" w:hAnsi="Calibri" w:cstheme="minorHAnsi"/>
            <w:sz w:val="22"/>
            <w:szCs w:val="22"/>
            <w:lang w:val="de-AT"/>
          </w:rPr>
          <w:id w:val="-344329882"/>
        </w:sdtPr>
        <w:sdtEndPr/>
        <w:sdtContent>
          <w:r w:rsidR="004332AB" w:rsidRPr="004332AB">
            <w:rPr>
              <w:rFonts w:ascii="Segoe UI Symbol" w:eastAsia="MS Gothic" w:hAnsi="Segoe UI Symbol" w:cs="Segoe UI Symbol"/>
              <w:sz w:val="22"/>
              <w:szCs w:val="22"/>
              <w:lang w:val="de-AT"/>
            </w:rPr>
            <w:t>☐</w:t>
          </w:r>
        </w:sdtContent>
      </w:sdt>
      <w:r w:rsidR="004332AB" w:rsidRPr="004332AB">
        <w:rPr>
          <w:rFonts w:ascii="Calibri" w:hAnsi="Calibri" w:cstheme="minorHAnsi"/>
          <w:sz w:val="22"/>
          <w:szCs w:val="22"/>
        </w:rPr>
        <w:t xml:space="preserve">   Digitalisierung</w:t>
      </w:r>
      <w:r w:rsidR="0051696F">
        <w:rPr>
          <w:rFonts w:ascii="Calibri" w:hAnsi="Calibri" w:cstheme="minorHAnsi"/>
          <w:sz w:val="22"/>
          <w:szCs w:val="22"/>
        </w:rPr>
        <w:tab/>
      </w:r>
      <w:r w:rsidR="0051696F">
        <w:rPr>
          <w:rFonts w:ascii="Calibri" w:hAnsi="Calibri" w:cstheme="minorHAnsi"/>
          <w:sz w:val="22"/>
          <w:szCs w:val="22"/>
        </w:rPr>
        <w:tab/>
      </w:r>
      <w:sdt>
        <w:sdtPr>
          <w:rPr>
            <w:rFonts w:ascii="Calibri" w:hAnsi="Calibri" w:cstheme="minorHAnsi"/>
            <w:sz w:val="22"/>
            <w:szCs w:val="22"/>
            <w:lang w:val="de-AT"/>
          </w:rPr>
          <w:id w:val="879515383"/>
        </w:sdtPr>
        <w:sdtEndPr/>
        <w:sdtContent>
          <w:r w:rsidR="0051696F" w:rsidRPr="004332AB">
            <w:rPr>
              <w:rFonts w:ascii="Segoe UI Symbol" w:eastAsia="MS Gothic" w:hAnsi="Segoe UI Symbol" w:cs="Segoe UI Symbol"/>
              <w:sz w:val="22"/>
              <w:szCs w:val="22"/>
              <w:lang w:val="de-AT"/>
            </w:rPr>
            <w:t>☐</w:t>
          </w:r>
        </w:sdtContent>
      </w:sdt>
      <w:r w:rsidR="0051696F" w:rsidRPr="004332AB">
        <w:rPr>
          <w:rFonts w:ascii="Calibri" w:hAnsi="Calibri" w:cstheme="minorHAnsi"/>
          <w:sz w:val="22"/>
          <w:szCs w:val="22"/>
          <w:lang w:val="de-AT"/>
        </w:rPr>
        <w:t xml:space="preserve">   Gemeindekooperationen</w:t>
      </w:r>
      <w:r w:rsidR="0051696F">
        <w:rPr>
          <w:rFonts w:ascii="Calibri" w:hAnsi="Calibri" w:cstheme="minorHAnsi"/>
          <w:sz w:val="22"/>
          <w:szCs w:val="22"/>
          <w:lang w:val="de-AT"/>
        </w:rPr>
        <w:tab/>
      </w:r>
      <w:sdt>
        <w:sdtPr>
          <w:rPr>
            <w:rFonts w:ascii="Calibri" w:hAnsi="Calibri" w:cstheme="minorHAnsi"/>
            <w:sz w:val="22"/>
            <w:szCs w:val="22"/>
            <w:lang w:val="de-AT"/>
          </w:rPr>
          <w:id w:val="267205697"/>
        </w:sdtPr>
        <w:sdtEndPr/>
        <w:sdtContent>
          <w:r w:rsidR="00006F2E">
            <w:rPr>
              <w:rFonts w:ascii="Segoe UI Symbol" w:eastAsia="MS Gothic" w:hAnsi="Segoe UI Symbol" w:cs="Segoe UI Symbol"/>
              <w:sz w:val="22"/>
              <w:szCs w:val="22"/>
              <w:lang w:val="de-AT"/>
            </w:rPr>
            <w:t xml:space="preserve"> </w:t>
          </w:r>
        </w:sdtContent>
      </w:sdt>
      <w:r w:rsidR="00006F2E" w:rsidRPr="00006F2E">
        <w:rPr>
          <w:rFonts w:ascii="Calibri" w:hAnsi="Calibri" w:cstheme="minorHAnsi"/>
          <w:sz w:val="22"/>
          <w:szCs w:val="22"/>
          <w:lang w:val="de-AT"/>
        </w:rPr>
        <w:t xml:space="preserve"> </w:t>
      </w:r>
      <w:sdt>
        <w:sdtPr>
          <w:rPr>
            <w:rFonts w:ascii="Calibri" w:hAnsi="Calibri" w:cstheme="minorHAnsi"/>
            <w:sz w:val="22"/>
            <w:szCs w:val="22"/>
            <w:lang w:val="de-AT"/>
          </w:rPr>
          <w:id w:val="190957003"/>
        </w:sdtPr>
        <w:sdtContent>
          <w:r w:rsidR="00006F2E" w:rsidRPr="004332AB">
            <w:rPr>
              <w:rFonts w:ascii="Segoe UI Symbol" w:eastAsia="MS Gothic" w:hAnsi="Segoe UI Symbol" w:cs="Segoe UI Symbol"/>
              <w:sz w:val="22"/>
              <w:szCs w:val="22"/>
              <w:lang w:val="de-AT"/>
            </w:rPr>
            <w:t>☐</w:t>
          </w:r>
        </w:sdtContent>
      </w:sdt>
      <w:r w:rsidR="00006F2E" w:rsidRPr="004332AB">
        <w:rPr>
          <w:rFonts w:ascii="Calibri" w:hAnsi="Calibri" w:cstheme="minorHAnsi"/>
          <w:sz w:val="22"/>
          <w:szCs w:val="22"/>
          <w:lang w:val="de-AT"/>
        </w:rPr>
        <w:t xml:space="preserve"> </w:t>
      </w:r>
      <w:r w:rsidR="0051696F" w:rsidRPr="004332AB">
        <w:rPr>
          <w:rFonts w:ascii="Calibri" w:hAnsi="Calibri" w:cstheme="minorHAnsi"/>
          <w:sz w:val="22"/>
          <w:szCs w:val="22"/>
          <w:lang w:val="de-AT"/>
        </w:rPr>
        <w:t>Ortskernbelebung</w:t>
      </w:r>
    </w:p>
    <w:p w:rsidR="0051696F" w:rsidRPr="004332AB" w:rsidRDefault="0005666D" w:rsidP="0051696F">
      <w:pPr>
        <w:rPr>
          <w:rFonts w:ascii="Calibri" w:hAnsi="Calibri" w:cstheme="minorHAnsi"/>
          <w:sz w:val="22"/>
          <w:szCs w:val="22"/>
          <w:lang w:val="de-AT"/>
        </w:rPr>
      </w:pPr>
      <w:sdt>
        <w:sdtPr>
          <w:rPr>
            <w:rFonts w:ascii="Calibri" w:hAnsi="Calibri" w:cstheme="minorHAnsi"/>
            <w:sz w:val="22"/>
            <w:szCs w:val="22"/>
            <w:lang w:val="de-AT"/>
          </w:rPr>
          <w:id w:val="-1931261161"/>
        </w:sdtPr>
        <w:sdtEndPr/>
        <w:sdtContent>
          <w:r w:rsidR="00006F2E">
            <w:rPr>
              <w:rFonts w:ascii="Segoe UI Symbol" w:eastAsia="MS Gothic" w:hAnsi="Segoe UI Symbol" w:cs="Segoe UI Symbol"/>
              <w:sz w:val="22"/>
              <w:szCs w:val="22"/>
              <w:lang w:val="de-AT"/>
            </w:rPr>
            <w:t>X</w:t>
          </w:r>
        </w:sdtContent>
      </w:sdt>
      <w:r w:rsidR="004332AB" w:rsidRPr="004332AB">
        <w:rPr>
          <w:rFonts w:ascii="Calibri" w:hAnsi="Calibri" w:cstheme="minorHAnsi"/>
          <w:sz w:val="22"/>
          <w:szCs w:val="22"/>
        </w:rPr>
        <w:t xml:space="preserve">   </w:t>
      </w:r>
      <w:r w:rsidR="004332AB" w:rsidRPr="00F70379">
        <w:rPr>
          <w:rFonts w:ascii="Calibri" w:hAnsi="Calibri" w:cstheme="minorHAnsi"/>
          <w:sz w:val="22"/>
          <w:szCs w:val="22"/>
          <w:lang w:val="de-AT"/>
        </w:rPr>
        <w:t>Dorferneuerung</w:t>
      </w:r>
      <w:r w:rsidR="0051696F" w:rsidRPr="0051696F">
        <w:rPr>
          <w:rFonts w:ascii="Calibri" w:hAnsi="Calibri" w:cstheme="minorHAnsi"/>
          <w:sz w:val="22"/>
          <w:szCs w:val="22"/>
          <w:lang w:val="de-AT"/>
        </w:rPr>
        <w:t xml:space="preserve"> </w:t>
      </w:r>
      <w:r w:rsidR="0051696F">
        <w:rPr>
          <w:rFonts w:ascii="Calibri" w:hAnsi="Calibri" w:cstheme="minorHAnsi"/>
          <w:sz w:val="22"/>
          <w:szCs w:val="22"/>
          <w:lang w:val="de-AT"/>
        </w:rPr>
        <w:tab/>
      </w:r>
      <w:r w:rsidR="0051696F">
        <w:rPr>
          <w:rFonts w:ascii="Calibri" w:hAnsi="Calibri" w:cstheme="minorHAnsi"/>
          <w:sz w:val="22"/>
          <w:szCs w:val="22"/>
          <w:lang w:val="de-AT"/>
        </w:rPr>
        <w:tab/>
      </w:r>
      <w:sdt>
        <w:sdtPr>
          <w:rPr>
            <w:rFonts w:ascii="Calibri" w:hAnsi="Calibri" w:cstheme="minorHAnsi"/>
            <w:sz w:val="22"/>
            <w:szCs w:val="22"/>
            <w:lang w:val="de-AT"/>
          </w:rPr>
          <w:id w:val="554025"/>
        </w:sdtPr>
        <w:sdtEndPr/>
        <w:sdtContent>
          <w:sdt>
            <w:sdtPr>
              <w:rPr>
                <w:rFonts w:ascii="Segoe UI Symbol" w:eastAsia="MS Gothic" w:hAnsi="Segoe UI Symbol" w:cs="Segoe UI Symbol"/>
                <w:sz w:val="22"/>
                <w:szCs w:val="22"/>
                <w:lang w:val="de-AT"/>
              </w:rPr>
              <w:id w:val="-238865575"/>
            </w:sdtPr>
            <w:sdtContent>
              <w:r w:rsidR="00006F2E" w:rsidRPr="00006F2E">
                <w:rPr>
                  <w:rFonts w:ascii="Segoe UI Symbol" w:eastAsia="MS Gothic" w:hAnsi="Segoe UI Symbol" w:cs="Segoe UI Symbol"/>
                  <w:sz w:val="22"/>
                  <w:szCs w:val="22"/>
                  <w:lang w:val="de-AT"/>
                </w:rPr>
                <w:t>☐</w:t>
              </w:r>
            </w:sdtContent>
          </w:sdt>
        </w:sdtContent>
      </w:sdt>
      <w:r w:rsidR="0051696F" w:rsidRPr="004332AB">
        <w:rPr>
          <w:rFonts w:ascii="Calibri" w:hAnsi="Calibri" w:cstheme="minorHAnsi"/>
          <w:sz w:val="22"/>
          <w:szCs w:val="22"/>
          <w:lang w:val="de-AT"/>
        </w:rPr>
        <w:t xml:space="preserve">   </w:t>
      </w:r>
      <w:r w:rsidR="0051696F" w:rsidRPr="00F70379">
        <w:rPr>
          <w:rFonts w:ascii="Calibri" w:hAnsi="Calibri" w:cstheme="minorHAnsi"/>
          <w:sz w:val="22"/>
          <w:szCs w:val="22"/>
          <w:lang w:val="de-AT"/>
        </w:rPr>
        <w:t>EU Kooperationen</w:t>
      </w:r>
      <w:r w:rsidR="0051696F" w:rsidRPr="0051696F">
        <w:rPr>
          <w:rFonts w:ascii="Calibri" w:hAnsi="Calibri" w:cstheme="minorHAnsi"/>
          <w:sz w:val="22"/>
          <w:szCs w:val="22"/>
          <w:lang w:val="de-AT"/>
        </w:rPr>
        <w:t xml:space="preserve"> </w:t>
      </w:r>
      <w:r w:rsidR="0051696F">
        <w:rPr>
          <w:rFonts w:ascii="Calibri" w:hAnsi="Calibri" w:cstheme="minorHAnsi"/>
          <w:sz w:val="22"/>
          <w:szCs w:val="22"/>
          <w:lang w:val="de-AT"/>
        </w:rPr>
        <w:tab/>
      </w:r>
      <w:r w:rsidR="0051696F">
        <w:rPr>
          <w:rFonts w:ascii="Calibri" w:hAnsi="Calibri" w:cstheme="minorHAnsi"/>
          <w:sz w:val="22"/>
          <w:szCs w:val="22"/>
          <w:lang w:val="de-AT"/>
        </w:rPr>
        <w:tab/>
      </w:r>
      <w:sdt>
        <w:sdtPr>
          <w:rPr>
            <w:rFonts w:ascii="Calibri" w:hAnsi="Calibri" w:cstheme="minorHAnsi"/>
            <w:sz w:val="22"/>
            <w:szCs w:val="22"/>
            <w:lang w:val="de-AT"/>
          </w:rPr>
          <w:id w:val="554028"/>
        </w:sdtPr>
        <w:sdtEndPr/>
        <w:sdtContent>
          <w:r w:rsidR="0051696F" w:rsidRPr="004332AB">
            <w:rPr>
              <w:rFonts w:ascii="Segoe UI Symbol" w:eastAsia="MS Gothic" w:hAnsi="Segoe UI Symbol" w:cs="Segoe UI Symbol"/>
              <w:sz w:val="22"/>
              <w:szCs w:val="22"/>
              <w:lang w:val="de-AT"/>
            </w:rPr>
            <w:t>☐</w:t>
          </w:r>
        </w:sdtContent>
      </w:sdt>
      <w:r w:rsidR="0051696F" w:rsidRPr="004332AB">
        <w:rPr>
          <w:rFonts w:ascii="Calibri" w:hAnsi="Calibri" w:cstheme="minorHAnsi"/>
          <w:sz w:val="22"/>
          <w:szCs w:val="22"/>
          <w:lang w:val="de-AT"/>
        </w:rPr>
        <w:t xml:space="preserve">   </w:t>
      </w:r>
      <w:r w:rsidR="0051696F" w:rsidRPr="00F70379">
        <w:rPr>
          <w:rFonts w:ascii="Calibri" w:hAnsi="Calibri" w:cstheme="minorHAnsi"/>
          <w:sz w:val="22"/>
          <w:szCs w:val="22"/>
          <w:lang w:val="de-AT"/>
        </w:rPr>
        <w:t>Stadterneuerung</w:t>
      </w:r>
    </w:p>
    <w:p w:rsidR="004332AB" w:rsidRDefault="0005666D" w:rsidP="004332AB">
      <w:pPr>
        <w:rPr>
          <w:rFonts w:ascii="Calibri" w:hAnsi="Calibri" w:cstheme="minorHAnsi"/>
          <w:sz w:val="22"/>
          <w:szCs w:val="22"/>
          <w:lang w:val="de-AT"/>
        </w:rPr>
      </w:pPr>
      <w:sdt>
        <w:sdtPr>
          <w:rPr>
            <w:rFonts w:ascii="Calibri" w:hAnsi="Calibri" w:cstheme="minorHAnsi"/>
            <w:sz w:val="22"/>
            <w:szCs w:val="22"/>
            <w:lang w:val="de-AT"/>
          </w:rPr>
          <w:id w:val="554023"/>
        </w:sdtPr>
        <w:sdtEndPr/>
        <w:sdtContent>
          <w:r w:rsidR="004332AB" w:rsidRPr="004332AB">
            <w:rPr>
              <w:rFonts w:ascii="Segoe UI Symbol" w:eastAsia="MS Gothic" w:hAnsi="Segoe UI Symbol" w:cs="Segoe UI Symbol"/>
              <w:sz w:val="22"/>
              <w:szCs w:val="22"/>
              <w:lang w:val="de-AT"/>
            </w:rPr>
            <w:t>☐</w:t>
          </w:r>
        </w:sdtContent>
      </w:sdt>
      <w:r w:rsidR="004332AB" w:rsidRPr="004332AB">
        <w:rPr>
          <w:rFonts w:ascii="Calibri" w:hAnsi="Calibri" w:cstheme="minorHAnsi"/>
          <w:sz w:val="22"/>
          <w:szCs w:val="22"/>
          <w:lang w:val="de-AT"/>
        </w:rPr>
        <w:t xml:space="preserve">   Diplomarbeitsbörse</w:t>
      </w:r>
      <w:r w:rsidR="0051696F">
        <w:rPr>
          <w:rFonts w:ascii="Calibri" w:hAnsi="Calibri" w:cstheme="minorHAnsi"/>
          <w:sz w:val="22"/>
          <w:szCs w:val="22"/>
          <w:lang w:val="de-AT"/>
        </w:rPr>
        <w:tab/>
      </w:r>
      <w:r w:rsidR="0051696F">
        <w:rPr>
          <w:rFonts w:ascii="Calibri" w:hAnsi="Calibri" w:cstheme="minorHAnsi"/>
          <w:sz w:val="22"/>
          <w:szCs w:val="22"/>
          <w:lang w:val="de-AT"/>
        </w:rPr>
        <w:tab/>
      </w:r>
      <w:sdt>
        <w:sdtPr>
          <w:rPr>
            <w:rFonts w:ascii="Calibri" w:hAnsi="Calibri" w:cstheme="minorHAnsi"/>
            <w:sz w:val="22"/>
            <w:szCs w:val="22"/>
            <w:lang w:val="de-AT"/>
          </w:rPr>
          <w:id w:val="-1938738451"/>
        </w:sdtPr>
        <w:sdtContent>
          <w:r w:rsidR="00006F2E" w:rsidRPr="004332AB">
            <w:rPr>
              <w:rFonts w:ascii="Segoe UI Symbol" w:eastAsia="MS Gothic" w:hAnsi="Segoe UI Symbol" w:cs="Segoe UI Symbol"/>
              <w:sz w:val="22"/>
              <w:szCs w:val="22"/>
              <w:lang w:val="de-AT"/>
            </w:rPr>
            <w:t>☐</w:t>
          </w:r>
        </w:sdtContent>
      </w:sdt>
      <w:r w:rsidR="00006F2E" w:rsidRPr="00F70379">
        <w:rPr>
          <w:rFonts w:ascii="Calibri" w:hAnsi="Calibri" w:cstheme="minorHAnsi"/>
          <w:sz w:val="22"/>
          <w:szCs w:val="22"/>
          <w:lang w:val="de-AT"/>
        </w:rPr>
        <w:t xml:space="preserve"> </w:t>
      </w:r>
      <w:r w:rsidR="00006F2E">
        <w:rPr>
          <w:rFonts w:ascii="Calibri" w:hAnsi="Calibri" w:cstheme="minorHAnsi"/>
          <w:sz w:val="22"/>
          <w:szCs w:val="22"/>
          <w:lang w:val="de-AT"/>
        </w:rPr>
        <w:t xml:space="preserve">  </w:t>
      </w:r>
      <w:r w:rsidR="0051696F" w:rsidRPr="00F70379">
        <w:rPr>
          <w:rFonts w:ascii="Calibri" w:hAnsi="Calibri" w:cstheme="minorHAnsi"/>
          <w:sz w:val="22"/>
          <w:szCs w:val="22"/>
          <w:lang w:val="de-AT"/>
        </w:rPr>
        <w:t>Kleinregionen</w:t>
      </w:r>
      <w:bookmarkStart w:id="0" w:name="_GoBack"/>
      <w:bookmarkEnd w:id="0"/>
    </w:p>
    <w:sectPr w:rsidR="004332AB" w:rsidSect="00B417AC">
      <w:footerReference w:type="default" r:id="rId14"/>
      <w:headerReference w:type="first" r:id="rId15"/>
      <w:footerReference w:type="first" r:id="rId16"/>
      <w:type w:val="continuous"/>
      <w:pgSz w:w="11900" w:h="16840"/>
      <w:pgMar w:top="1701" w:right="1134" w:bottom="1134" w:left="1134" w:header="0" w:footer="5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6D" w:rsidRDefault="0005666D" w:rsidP="008C645D">
      <w:r>
        <w:separator/>
      </w:r>
    </w:p>
  </w:endnote>
  <w:endnote w:type="continuationSeparator" w:id="0">
    <w:p w:rsidR="0005666D" w:rsidRDefault="0005666D" w:rsidP="008C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terstate Light">
    <w:altName w:val="Arial"/>
    <w:panose1 w:val="00000000000000000000"/>
    <w:charset w:val="00"/>
    <w:family w:val="modern"/>
    <w:notTrueType/>
    <w:pitch w:val="variable"/>
    <w:sig w:usb0="00000001" w:usb1="50002048" w:usb2="00000000" w:usb3="00000000" w:csb0="0000011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E6B" w:rsidRDefault="00112E6B" w:rsidP="00351430">
    <w:pPr>
      <w:pStyle w:val="Fuzeile"/>
      <w:rPr>
        <w:rFonts w:ascii="Interstate Light" w:hAnsi="Interstate Light"/>
        <w:spacing w:val="10"/>
        <w:sz w:val="14"/>
        <w:szCs w:val="14"/>
      </w:rPr>
    </w:pPr>
    <w:r w:rsidRPr="00B01750">
      <w:rPr>
        <w:rFonts w:ascii="Interstate Light" w:hAnsi="Interstate Light"/>
        <w:spacing w:val="10"/>
        <w:sz w:val="14"/>
        <w:szCs w:val="14"/>
      </w:rPr>
      <w:t>NÖ.Regional.GmbH</w:t>
    </w:r>
    <w:r>
      <w:rPr>
        <w:rFonts w:ascii="Interstate Light" w:hAnsi="Interstate Light"/>
        <w:spacing w:val="10"/>
        <w:sz w:val="14"/>
        <w:szCs w:val="14"/>
      </w:rPr>
      <w:t xml:space="preserve"> </w:t>
    </w:r>
  </w:p>
  <w:p w:rsidR="00112E6B" w:rsidRPr="00B01750" w:rsidRDefault="00112E6B" w:rsidP="00351430">
    <w:pPr>
      <w:pStyle w:val="Fuzeile"/>
      <w:rPr>
        <w:rFonts w:ascii="Interstate Light" w:hAnsi="Interstate Light"/>
        <w:spacing w:val="10"/>
        <w:sz w:val="14"/>
        <w:szCs w:val="14"/>
      </w:rPr>
    </w:pPr>
    <w:r>
      <w:rPr>
        <w:rFonts w:ascii="Interstate Light" w:hAnsi="Interstate Light"/>
        <w:spacing w:val="10"/>
        <w:sz w:val="14"/>
        <w:szCs w:val="14"/>
      </w:rPr>
      <w:t>3100 St. Pölten</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r>
      <w:rPr>
        <w:rFonts w:ascii="Interstate Light" w:hAnsi="Interstate Light"/>
        <w:spacing w:val="10"/>
        <w:sz w:val="14"/>
        <w:szCs w:val="14"/>
      </w:rPr>
      <w:t>Josefstraße 46a/5</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hyperlink r:id="rId1" w:history="1">
      <w:r w:rsidRPr="00B417AC">
        <w:rPr>
          <w:rStyle w:val="Hyperlink"/>
          <w:rFonts w:ascii="Interstate Light" w:hAnsi="Interstate Light"/>
          <w:spacing w:val="10"/>
          <w:sz w:val="14"/>
          <w:szCs w:val="14"/>
        </w:rPr>
        <w:t>office@noeregional.at</w:t>
      </w:r>
    </w:hyperlink>
    <w:r w:rsidRPr="00B417AC">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267E56">
      <w:rPr>
        <w:rFonts w:ascii="Interstate Light" w:hAnsi="Interstate Light"/>
        <w:spacing w:val="10"/>
        <w:sz w:val="14"/>
        <w:szCs w:val="14"/>
      </w:rPr>
      <w:t xml:space="preserve"> </w:t>
    </w:r>
    <w:r w:rsidRPr="00B01750">
      <w:rPr>
        <w:rFonts w:ascii="Interstate Light" w:hAnsi="Interstate Light"/>
        <w:spacing w:val="10"/>
        <w:sz w:val="14"/>
        <w:szCs w:val="14"/>
      </w:rPr>
      <w:t xml:space="preserve">www.noeregional.at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T: 02742/71800</w:t>
    </w:r>
  </w:p>
  <w:p w:rsidR="00112E6B" w:rsidRPr="00112E6B" w:rsidRDefault="00112E6B" w:rsidP="00112E6B">
    <w:pPr>
      <w:pStyle w:val="Fuzeile"/>
      <w:tabs>
        <w:tab w:val="clear" w:pos="9072"/>
        <w:tab w:val="right" w:pos="9639"/>
      </w:tabs>
      <w:rPr>
        <w:spacing w:val="10"/>
        <w:sz w:val="14"/>
        <w:szCs w:val="14"/>
      </w:rPr>
    </w:pPr>
    <w:r w:rsidRPr="00B01750">
      <w:rPr>
        <w:rFonts w:ascii="Interstate Light" w:hAnsi="Interstate Light"/>
        <w:spacing w:val="10"/>
        <w:sz w:val="14"/>
        <w:szCs w:val="14"/>
      </w:rPr>
      <w:t xml:space="preserve">FN: 425170a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Firmenbuchgericht: Landesgericht St. Pölten</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UID: ATU 69150134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DVR: </w:t>
    </w:r>
    <w:r w:rsidR="001737D8" w:rsidRPr="001737D8">
      <w:rPr>
        <w:rFonts w:ascii="Interstate Light" w:hAnsi="Interstate Light"/>
        <w:spacing w:val="10"/>
        <w:sz w:val="14"/>
        <w:szCs w:val="14"/>
      </w:rPr>
      <w:t>4013702</w:t>
    </w:r>
    <w:r>
      <w:rPr>
        <w:rFonts w:ascii="Interstate Light" w:hAnsi="Interstate Light"/>
        <w:spacing w:val="10"/>
        <w:sz w:val="14"/>
        <w:szCs w:val="14"/>
      </w:rPr>
      <w:tab/>
    </w:r>
    <w:r w:rsidRPr="00DC4CBB">
      <w:rPr>
        <w:rFonts w:ascii="Interstate Light" w:hAnsi="Interstate Light"/>
        <w:spacing w:val="10"/>
        <w:sz w:val="14"/>
        <w:szCs w:val="14"/>
      </w:rPr>
      <w:t xml:space="preserve">Seite </w:t>
    </w:r>
    <w:r w:rsidRPr="00DC4CBB">
      <w:rPr>
        <w:rFonts w:ascii="Interstate Light" w:hAnsi="Interstate Light"/>
        <w:spacing w:val="10"/>
        <w:sz w:val="14"/>
        <w:szCs w:val="14"/>
      </w:rPr>
      <w:fldChar w:fldCharType="begin"/>
    </w:r>
    <w:r w:rsidRPr="00DC4CBB">
      <w:rPr>
        <w:rFonts w:ascii="Interstate Light" w:hAnsi="Interstate Light"/>
        <w:spacing w:val="10"/>
        <w:sz w:val="14"/>
        <w:szCs w:val="14"/>
      </w:rPr>
      <w:instrText>PAGE  \* Arabic  \* MERGEFORMAT</w:instrText>
    </w:r>
    <w:r w:rsidRPr="00DC4CBB">
      <w:rPr>
        <w:rFonts w:ascii="Interstate Light" w:hAnsi="Interstate Light"/>
        <w:spacing w:val="10"/>
        <w:sz w:val="14"/>
        <w:szCs w:val="14"/>
      </w:rPr>
      <w:fldChar w:fldCharType="separate"/>
    </w:r>
    <w:r w:rsidR="00006F2E">
      <w:rPr>
        <w:rFonts w:ascii="Interstate Light" w:hAnsi="Interstate Light"/>
        <w:noProof/>
        <w:spacing w:val="10"/>
        <w:sz w:val="14"/>
        <w:szCs w:val="14"/>
      </w:rPr>
      <w:t>2</w:t>
    </w:r>
    <w:r w:rsidRPr="00DC4CBB">
      <w:rPr>
        <w:rFonts w:ascii="Interstate Light" w:hAnsi="Interstate Light"/>
        <w:spacing w:val="10"/>
        <w:sz w:val="14"/>
        <w:szCs w:val="14"/>
      </w:rPr>
      <w:fldChar w:fldCharType="end"/>
    </w:r>
    <w:r w:rsidRPr="00DC4CBB">
      <w:rPr>
        <w:rFonts w:ascii="Interstate Light" w:hAnsi="Interstate Light"/>
        <w:spacing w:val="10"/>
        <w:sz w:val="14"/>
        <w:szCs w:val="14"/>
      </w:rPr>
      <w:t xml:space="preserve"> von </w:t>
    </w:r>
    <w:r w:rsidRPr="00DC4CBB">
      <w:rPr>
        <w:rFonts w:ascii="Interstate Light" w:hAnsi="Interstate Light"/>
        <w:spacing w:val="10"/>
        <w:sz w:val="14"/>
        <w:szCs w:val="14"/>
      </w:rPr>
      <w:fldChar w:fldCharType="begin"/>
    </w:r>
    <w:r w:rsidRPr="00DC4CBB">
      <w:rPr>
        <w:rFonts w:ascii="Interstate Light" w:hAnsi="Interstate Light"/>
        <w:spacing w:val="10"/>
        <w:sz w:val="14"/>
        <w:szCs w:val="14"/>
      </w:rPr>
      <w:instrText>NUMPAGES  \* Arabic  \* MERGEFORMAT</w:instrText>
    </w:r>
    <w:r w:rsidRPr="00DC4CBB">
      <w:rPr>
        <w:rFonts w:ascii="Interstate Light" w:hAnsi="Interstate Light"/>
        <w:spacing w:val="10"/>
        <w:sz w:val="14"/>
        <w:szCs w:val="14"/>
      </w:rPr>
      <w:fldChar w:fldCharType="separate"/>
    </w:r>
    <w:r w:rsidR="00006F2E">
      <w:rPr>
        <w:rFonts w:ascii="Interstate Light" w:hAnsi="Interstate Light"/>
        <w:noProof/>
        <w:spacing w:val="10"/>
        <w:sz w:val="14"/>
        <w:szCs w:val="14"/>
      </w:rPr>
      <w:t>2</w:t>
    </w:r>
    <w:r w:rsidRPr="00DC4CBB">
      <w:rPr>
        <w:rFonts w:ascii="Interstate Light" w:hAnsi="Interstate Light"/>
        <w:spacing w:val="1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E6B" w:rsidRDefault="00112E6B" w:rsidP="00351430">
    <w:pPr>
      <w:pStyle w:val="Fuzeile"/>
      <w:rPr>
        <w:rFonts w:ascii="Interstate Light" w:hAnsi="Interstate Light"/>
        <w:spacing w:val="10"/>
        <w:sz w:val="14"/>
        <w:szCs w:val="14"/>
      </w:rPr>
    </w:pPr>
    <w:r w:rsidRPr="00B01750">
      <w:rPr>
        <w:rFonts w:ascii="Interstate Light" w:hAnsi="Interstate Light"/>
        <w:spacing w:val="10"/>
        <w:sz w:val="14"/>
        <w:szCs w:val="14"/>
      </w:rPr>
      <w:t>NÖ.Regional.GmbH</w:t>
    </w:r>
    <w:r>
      <w:rPr>
        <w:rFonts w:ascii="Interstate Light" w:hAnsi="Interstate Light"/>
        <w:spacing w:val="10"/>
        <w:sz w:val="14"/>
        <w:szCs w:val="14"/>
      </w:rPr>
      <w:t xml:space="preserve"> </w:t>
    </w:r>
  </w:p>
  <w:p w:rsidR="00112E6B" w:rsidRPr="00B01750" w:rsidRDefault="00112E6B" w:rsidP="00351430">
    <w:pPr>
      <w:pStyle w:val="Fuzeile"/>
      <w:rPr>
        <w:rFonts w:ascii="Interstate Light" w:hAnsi="Interstate Light"/>
        <w:spacing w:val="10"/>
        <w:sz w:val="14"/>
        <w:szCs w:val="14"/>
      </w:rPr>
    </w:pPr>
    <w:r>
      <w:rPr>
        <w:rFonts w:ascii="Interstate Light" w:hAnsi="Interstate Light"/>
        <w:spacing w:val="10"/>
        <w:sz w:val="14"/>
        <w:szCs w:val="14"/>
      </w:rPr>
      <w:t>3100 St. Pölten</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r>
      <w:rPr>
        <w:rFonts w:ascii="Interstate Light" w:hAnsi="Interstate Light"/>
        <w:spacing w:val="10"/>
        <w:sz w:val="14"/>
        <w:szCs w:val="14"/>
      </w:rPr>
      <w:t>Josefstraße 46a/5</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hyperlink r:id="rId1" w:history="1">
      <w:r w:rsidRPr="00B417AC">
        <w:rPr>
          <w:rStyle w:val="Hyperlink"/>
          <w:rFonts w:ascii="Interstate Light" w:hAnsi="Interstate Light"/>
          <w:spacing w:val="10"/>
          <w:sz w:val="14"/>
          <w:szCs w:val="14"/>
        </w:rPr>
        <w:t>office@noeregional.at</w:t>
      </w:r>
    </w:hyperlink>
    <w:r w:rsidRPr="00B417AC">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267E56">
      <w:rPr>
        <w:rFonts w:ascii="Interstate Light" w:hAnsi="Interstate Light"/>
        <w:spacing w:val="10"/>
        <w:sz w:val="14"/>
        <w:szCs w:val="14"/>
      </w:rPr>
      <w:t xml:space="preserve"> </w:t>
    </w:r>
    <w:r w:rsidRPr="00B01750">
      <w:rPr>
        <w:rFonts w:ascii="Interstate Light" w:hAnsi="Interstate Light"/>
        <w:spacing w:val="10"/>
        <w:sz w:val="14"/>
        <w:szCs w:val="14"/>
      </w:rPr>
      <w:t xml:space="preserve">www.noeregional.at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T: 02742/71800</w:t>
    </w:r>
  </w:p>
  <w:p w:rsidR="00B417AC" w:rsidRPr="008D65A5" w:rsidRDefault="00112E6B" w:rsidP="00112E6B">
    <w:pPr>
      <w:pStyle w:val="Fuzeile"/>
      <w:tabs>
        <w:tab w:val="clear" w:pos="9072"/>
        <w:tab w:val="right" w:pos="9639"/>
      </w:tabs>
      <w:rPr>
        <w:spacing w:val="10"/>
        <w:sz w:val="14"/>
        <w:szCs w:val="14"/>
      </w:rPr>
    </w:pPr>
    <w:r w:rsidRPr="00B01750">
      <w:rPr>
        <w:rFonts w:ascii="Interstate Light" w:hAnsi="Interstate Light"/>
        <w:spacing w:val="10"/>
        <w:sz w:val="14"/>
        <w:szCs w:val="14"/>
      </w:rPr>
      <w:t xml:space="preserve">FN: 425170a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Firmenbuchgericht: Landesgericht St. Pölten</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UID: ATU 69150134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DVR: </w:t>
    </w:r>
    <w:r w:rsidR="001737D8" w:rsidRPr="001737D8">
      <w:rPr>
        <w:rFonts w:ascii="Interstate Light" w:hAnsi="Interstate Light"/>
        <w:spacing w:val="10"/>
        <w:sz w:val="14"/>
        <w:szCs w:val="14"/>
      </w:rPr>
      <w:t>4013702</w:t>
    </w:r>
    <w:r>
      <w:rPr>
        <w:rFonts w:ascii="Interstate Light" w:hAnsi="Interstate Light"/>
        <w:spacing w:val="10"/>
        <w:sz w:val="14"/>
        <w:szCs w:val="14"/>
      </w:rPr>
      <w:tab/>
    </w:r>
    <w:r w:rsidRPr="00DC4CBB">
      <w:rPr>
        <w:rFonts w:ascii="Interstate Light" w:hAnsi="Interstate Light"/>
        <w:spacing w:val="10"/>
        <w:sz w:val="14"/>
        <w:szCs w:val="14"/>
      </w:rPr>
      <w:t xml:space="preserve">Seite </w:t>
    </w:r>
    <w:r w:rsidRPr="00DC4CBB">
      <w:rPr>
        <w:rFonts w:ascii="Interstate Light" w:hAnsi="Interstate Light"/>
        <w:spacing w:val="10"/>
        <w:sz w:val="14"/>
        <w:szCs w:val="14"/>
      </w:rPr>
      <w:fldChar w:fldCharType="begin"/>
    </w:r>
    <w:r w:rsidRPr="00DC4CBB">
      <w:rPr>
        <w:rFonts w:ascii="Interstate Light" w:hAnsi="Interstate Light"/>
        <w:spacing w:val="10"/>
        <w:sz w:val="14"/>
        <w:szCs w:val="14"/>
      </w:rPr>
      <w:instrText>PAGE  \* Arabic  \* MERGEFORMAT</w:instrText>
    </w:r>
    <w:r w:rsidRPr="00DC4CBB">
      <w:rPr>
        <w:rFonts w:ascii="Interstate Light" w:hAnsi="Interstate Light"/>
        <w:spacing w:val="10"/>
        <w:sz w:val="14"/>
        <w:szCs w:val="14"/>
      </w:rPr>
      <w:fldChar w:fldCharType="separate"/>
    </w:r>
    <w:r w:rsidR="00006F2E">
      <w:rPr>
        <w:rFonts w:ascii="Interstate Light" w:hAnsi="Interstate Light"/>
        <w:noProof/>
        <w:spacing w:val="10"/>
        <w:sz w:val="14"/>
        <w:szCs w:val="14"/>
      </w:rPr>
      <w:t>1</w:t>
    </w:r>
    <w:r w:rsidRPr="00DC4CBB">
      <w:rPr>
        <w:rFonts w:ascii="Interstate Light" w:hAnsi="Interstate Light"/>
        <w:spacing w:val="10"/>
        <w:sz w:val="14"/>
        <w:szCs w:val="14"/>
      </w:rPr>
      <w:fldChar w:fldCharType="end"/>
    </w:r>
    <w:r w:rsidRPr="00DC4CBB">
      <w:rPr>
        <w:rFonts w:ascii="Interstate Light" w:hAnsi="Interstate Light"/>
        <w:spacing w:val="10"/>
        <w:sz w:val="14"/>
        <w:szCs w:val="14"/>
      </w:rPr>
      <w:t xml:space="preserve"> von </w:t>
    </w:r>
    <w:r w:rsidRPr="00DC4CBB">
      <w:rPr>
        <w:rFonts w:ascii="Interstate Light" w:hAnsi="Interstate Light"/>
        <w:spacing w:val="10"/>
        <w:sz w:val="14"/>
        <w:szCs w:val="14"/>
      </w:rPr>
      <w:fldChar w:fldCharType="begin"/>
    </w:r>
    <w:r w:rsidRPr="00DC4CBB">
      <w:rPr>
        <w:rFonts w:ascii="Interstate Light" w:hAnsi="Interstate Light"/>
        <w:spacing w:val="10"/>
        <w:sz w:val="14"/>
        <w:szCs w:val="14"/>
      </w:rPr>
      <w:instrText>NUMPAGES  \* Arabic  \* MERGEFORMAT</w:instrText>
    </w:r>
    <w:r w:rsidRPr="00DC4CBB">
      <w:rPr>
        <w:rFonts w:ascii="Interstate Light" w:hAnsi="Interstate Light"/>
        <w:spacing w:val="10"/>
        <w:sz w:val="14"/>
        <w:szCs w:val="14"/>
      </w:rPr>
      <w:fldChar w:fldCharType="separate"/>
    </w:r>
    <w:r w:rsidR="00006F2E">
      <w:rPr>
        <w:rFonts w:ascii="Interstate Light" w:hAnsi="Interstate Light"/>
        <w:noProof/>
        <w:spacing w:val="10"/>
        <w:sz w:val="14"/>
        <w:szCs w:val="14"/>
      </w:rPr>
      <w:t>2</w:t>
    </w:r>
    <w:r w:rsidRPr="00DC4CBB">
      <w:rPr>
        <w:rFonts w:ascii="Interstate Light" w:hAnsi="Interstate Light"/>
        <w:spacing w:val="1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6D" w:rsidRDefault="0005666D" w:rsidP="008C645D">
      <w:r>
        <w:separator/>
      </w:r>
    </w:p>
  </w:footnote>
  <w:footnote w:type="continuationSeparator" w:id="0">
    <w:p w:rsidR="0005666D" w:rsidRDefault="0005666D" w:rsidP="008C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AC" w:rsidRDefault="00112E6B">
    <w:pPr>
      <w:pStyle w:val="Kopfzeile"/>
    </w:pPr>
    <w:r>
      <w:rPr>
        <w:noProof/>
        <w:lang w:val="de-AT" w:eastAsia="de-AT"/>
      </w:rPr>
      <w:drawing>
        <wp:anchor distT="0" distB="0" distL="114300" distR="114300" simplePos="0" relativeHeight="251659264" behindDoc="1" locked="0" layoutInCell="1" allowOverlap="1" wp14:anchorId="5156215F" wp14:editId="709BB4F9">
          <wp:simplePos x="0" y="0"/>
          <wp:positionH relativeFrom="column">
            <wp:posOffset>-720090</wp:posOffset>
          </wp:positionH>
          <wp:positionV relativeFrom="paragraph">
            <wp:posOffset>-3175</wp:posOffset>
          </wp:positionV>
          <wp:extent cx="7552690" cy="1618615"/>
          <wp:effectExtent l="0" t="0" r="0" b="635"/>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618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5D"/>
    <w:rsid w:val="0000602A"/>
    <w:rsid w:val="00006F2E"/>
    <w:rsid w:val="0005666D"/>
    <w:rsid w:val="00067CFA"/>
    <w:rsid w:val="00080C13"/>
    <w:rsid w:val="00097476"/>
    <w:rsid w:val="000A7069"/>
    <w:rsid w:val="000C58C0"/>
    <w:rsid w:val="000D7B9D"/>
    <w:rsid w:val="000E58AA"/>
    <w:rsid w:val="00107BD7"/>
    <w:rsid w:val="00112E6B"/>
    <w:rsid w:val="00160E4F"/>
    <w:rsid w:val="0016500B"/>
    <w:rsid w:val="001737D8"/>
    <w:rsid w:val="00197B2E"/>
    <w:rsid w:val="001D2B9F"/>
    <w:rsid w:val="0026102C"/>
    <w:rsid w:val="00263F5E"/>
    <w:rsid w:val="00287319"/>
    <w:rsid w:val="002D1D2D"/>
    <w:rsid w:val="00302CEA"/>
    <w:rsid w:val="00344FE2"/>
    <w:rsid w:val="00383F10"/>
    <w:rsid w:val="003A64E3"/>
    <w:rsid w:val="003D1B87"/>
    <w:rsid w:val="004332AB"/>
    <w:rsid w:val="00441326"/>
    <w:rsid w:val="004B4443"/>
    <w:rsid w:val="004B66C8"/>
    <w:rsid w:val="004E6361"/>
    <w:rsid w:val="004F7E6C"/>
    <w:rsid w:val="0051696F"/>
    <w:rsid w:val="005406C3"/>
    <w:rsid w:val="00554CCC"/>
    <w:rsid w:val="00591BAA"/>
    <w:rsid w:val="005B21E8"/>
    <w:rsid w:val="005E04BB"/>
    <w:rsid w:val="005E647A"/>
    <w:rsid w:val="005F0F81"/>
    <w:rsid w:val="00604890"/>
    <w:rsid w:val="0061209B"/>
    <w:rsid w:val="00617673"/>
    <w:rsid w:val="00642706"/>
    <w:rsid w:val="00644A3A"/>
    <w:rsid w:val="00650EFB"/>
    <w:rsid w:val="006857BC"/>
    <w:rsid w:val="006D395B"/>
    <w:rsid w:val="006D607C"/>
    <w:rsid w:val="00700418"/>
    <w:rsid w:val="00780250"/>
    <w:rsid w:val="00846D0D"/>
    <w:rsid w:val="0087246E"/>
    <w:rsid w:val="008854D1"/>
    <w:rsid w:val="008C08E1"/>
    <w:rsid w:val="008C645D"/>
    <w:rsid w:val="008C67D5"/>
    <w:rsid w:val="008D65A5"/>
    <w:rsid w:val="008D7DD2"/>
    <w:rsid w:val="00916D6C"/>
    <w:rsid w:val="00994516"/>
    <w:rsid w:val="00A05EC2"/>
    <w:rsid w:val="00A1710F"/>
    <w:rsid w:val="00A27805"/>
    <w:rsid w:val="00A4262F"/>
    <w:rsid w:val="00AE25C8"/>
    <w:rsid w:val="00B16BF2"/>
    <w:rsid w:val="00B417AC"/>
    <w:rsid w:val="00B576EC"/>
    <w:rsid w:val="00BB4F5E"/>
    <w:rsid w:val="00BD012F"/>
    <w:rsid w:val="00CC2A72"/>
    <w:rsid w:val="00CE77BE"/>
    <w:rsid w:val="00D67A76"/>
    <w:rsid w:val="00D72EF9"/>
    <w:rsid w:val="00E02D7B"/>
    <w:rsid w:val="00E278A6"/>
    <w:rsid w:val="00EE6D25"/>
    <w:rsid w:val="00F605BF"/>
    <w:rsid w:val="00F70379"/>
    <w:rsid w:val="00F908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7BD7"/>
    <w:rPr>
      <w:rFonts w:ascii="Times" w:eastAsia="Times" w:hAnsi="Times" w:cs="Times New Roman"/>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645D"/>
    <w:pPr>
      <w:tabs>
        <w:tab w:val="center" w:pos="4536"/>
        <w:tab w:val="right" w:pos="9072"/>
      </w:tabs>
    </w:pPr>
    <w:rPr>
      <w:rFonts w:asciiTheme="minorHAnsi" w:eastAsiaTheme="minorEastAsia" w:hAnsiTheme="minorHAnsi" w:cstheme="minorBidi"/>
      <w:szCs w:val="24"/>
    </w:rPr>
  </w:style>
  <w:style w:type="character" w:customStyle="1" w:styleId="KopfzeileZchn">
    <w:name w:val="Kopfzeile Zchn"/>
    <w:basedOn w:val="Absatz-Standardschriftart"/>
    <w:link w:val="Kopfzeile"/>
    <w:uiPriority w:val="99"/>
    <w:rsid w:val="008C645D"/>
  </w:style>
  <w:style w:type="paragraph" w:styleId="Fuzeile">
    <w:name w:val="footer"/>
    <w:basedOn w:val="Standard"/>
    <w:link w:val="FuzeileZchn"/>
    <w:uiPriority w:val="99"/>
    <w:unhideWhenUsed/>
    <w:rsid w:val="008C645D"/>
    <w:pPr>
      <w:tabs>
        <w:tab w:val="center" w:pos="4536"/>
        <w:tab w:val="right" w:pos="9072"/>
      </w:tabs>
    </w:pPr>
    <w:rPr>
      <w:rFonts w:asciiTheme="minorHAnsi" w:eastAsiaTheme="minorEastAsia" w:hAnsiTheme="minorHAnsi" w:cstheme="minorBidi"/>
      <w:szCs w:val="24"/>
    </w:rPr>
  </w:style>
  <w:style w:type="character" w:customStyle="1" w:styleId="FuzeileZchn">
    <w:name w:val="Fußzeile Zchn"/>
    <w:basedOn w:val="Absatz-Standardschriftart"/>
    <w:link w:val="Fuzeile"/>
    <w:uiPriority w:val="99"/>
    <w:rsid w:val="008C645D"/>
  </w:style>
  <w:style w:type="paragraph" w:styleId="Sprechblasentext">
    <w:name w:val="Balloon Text"/>
    <w:basedOn w:val="Standard"/>
    <w:link w:val="SprechblasentextZchn"/>
    <w:uiPriority w:val="99"/>
    <w:semiHidden/>
    <w:unhideWhenUsed/>
    <w:rsid w:val="008C645D"/>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645D"/>
    <w:rPr>
      <w:rFonts w:ascii="Lucida Grande" w:hAnsi="Lucida Grande" w:cs="Lucida Grande"/>
      <w:sz w:val="18"/>
      <w:szCs w:val="18"/>
    </w:rPr>
  </w:style>
  <w:style w:type="character" w:styleId="Platzhaltertext">
    <w:name w:val="Placeholder Text"/>
    <w:basedOn w:val="Absatz-Standardschriftart"/>
    <w:uiPriority w:val="99"/>
    <w:semiHidden/>
    <w:rsid w:val="000C58C0"/>
    <w:rPr>
      <w:color w:val="808080"/>
    </w:rPr>
  </w:style>
  <w:style w:type="character" w:styleId="Hyperlink">
    <w:name w:val="Hyperlink"/>
    <w:basedOn w:val="Absatz-Standardschriftart"/>
    <w:uiPriority w:val="99"/>
    <w:unhideWhenUsed/>
    <w:rsid w:val="00B417AC"/>
    <w:rPr>
      <w:color w:val="0000FF" w:themeColor="hyperlink"/>
      <w:u w:val="single"/>
    </w:rPr>
  </w:style>
  <w:style w:type="character" w:styleId="BesuchterHyperlink">
    <w:name w:val="FollowedHyperlink"/>
    <w:basedOn w:val="Absatz-Standardschriftart"/>
    <w:uiPriority w:val="99"/>
    <w:semiHidden/>
    <w:unhideWhenUsed/>
    <w:rsid w:val="00F70379"/>
    <w:rPr>
      <w:color w:val="800080" w:themeColor="followedHyperlink"/>
      <w:u w:val="single"/>
    </w:rPr>
  </w:style>
  <w:style w:type="paragraph" w:styleId="StandardWeb">
    <w:name w:val="Normal (Web)"/>
    <w:basedOn w:val="Standard"/>
    <w:uiPriority w:val="99"/>
    <w:semiHidden/>
    <w:unhideWhenUsed/>
    <w:rsid w:val="00160E4F"/>
    <w:pPr>
      <w:spacing w:before="100" w:beforeAutospacing="1" w:after="100" w:afterAutospacing="1"/>
    </w:pPr>
    <w:rPr>
      <w:rFonts w:ascii="Times New Roman" w:eastAsia="Times New Roman" w:hAnsi="Times New Roman"/>
      <w:szCs w:val="24"/>
      <w:lang w:val="de-AT" w:eastAsia="de-AT"/>
    </w:rPr>
  </w:style>
  <w:style w:type="paragraph" w:styleId="Listenabsatz">
    <w:name w:val="List Paragraph"/>
    <w:basedOn w:val="Standard"/>
    <w:uiPriority w:val="34"/>
    <w:qFormat/>
    <w:rsid w:val="00994516"/>
    <w:pPr>
      <w:spacing w:after="200" w:line="276" w:lineRule="auto"/>
      <w:ind w:left="720"/>
      <w:contextualSpacing/>
    </w:pPr>
    <w:rPr>
      <w:rFonts w:asciiTheme="minorHAnsi" w:eastAsiaTheme="minorHAnsi" w:hAnsiTheme="minorHAnsi" w:cstheme="minorBidi"/>
      <w:sz w:val="22"/>
      <w:szCs w:val="22"/>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7BD7"/>
    <w:rPr>
      <w:rFonts w:ascii="Times" w:eastAsia="Times" w:hAnsi="Times" w:cs="Times New Roman"/>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645D"/>
    <w:pPr>
      <w:tabs>
        <w:tab w:val="center" w:pos="4536"/>
        <w:tab w:val="right" w:pos="9072"/>
      </w:tabs>
    </w:pPr>
    <w:rPr>
      <w:rFonts w:asciiTheme="minorHAnsi" w:eastAsiaTheme="minorEastAsia" w:hAnsiTheme="minorHAnsi" w:cstheme="minorBidi"/>
      <w:szCs w:val="24"/>
    </w:rPr>
  </w:style>
  <w:style w:type="character" w:customStyle="1" w:styleId="KopfzeileZchn">
    <w:name w:val="Kopfzeile Zchn"/>
    <w:basedOn w:val="Absatz-Standardschriftart"/>
    <w:link w:val="Kopfzeile"/>
    <w:uiPriority w:val="99"/>
    <w:rsid w:val="008C645D"/>
  </w:style>
  <w:style w:type="paragraph" w:styleId="Fuzeile">
    <w:name w:val="footer"/>
    <w:basedOn w:val="Standard"/>
    <w:link w:val="FuzeileZchn"/>
    <w:uiPriority w:val="99"/>
    <w:unhideWhenUsed/>
    <w:rsid w:val="008C645D"/>
    <w:pPr>
      <w:tabs>
        <w:tab w:val="center" w:pos="4536"/>
        <w:tab w:val="right" w:pos="9072"/>
      </w:tabs>
    </w:pPr>
    <w:rPr>
      <w:rFonts w:asciiTheme="minorHAnsi" w:eastAsiaTheme="minorEastAsia" w:hAnsiTheme="minorHAnsi" w:cstheme="minorBidi"/>
      <w:szCs w:val="24"/>
    </w:rPr>
  </w:style>
  <w:style w:type="character" w:customStyle="1" w:styleId="FuzeileZchn">
    <w:name w:val="Fußzeile Zchn"/>
    <w:basedOn w:val="Absatz-Standardschriftart"/>
    <w:link w:val="Fuzeile"/>
    <w:uiPriority w:val="99"/>
    <w:rsid w:val="008C645D"/>
  </w:style>
  <w:style w:type="paragraph" w:styleId="Sprechblasentext">
    <w:name w:val="Balloon Text"/>
    <w:basedOn w:val="Standard"/>
    <w:link w:val="SprechblasentextZchn"/>
    <w:uiPriority w:val="99"/>
    <w:semiHidden/>
    <w:unhideWhenUsed/>
    <w:rsid w:val="008C645D"/>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645D"/>
    <w:rPr>
      <w:rFonts w:ascii="Lucida Grande" w:hAnsi="Lucida Grande" w:cs="Lucida Grande"/>
      <w:sz w:val="18"/>
      <w:szCs w:val="18"/>
    </w:rPr>
  </w:style>
  <w:style w:type="character" w:styleId="Platzhaltertext">
    <w:name w:val="Placeholder Text"/>
    <w:basedOn w:val="Absatz-Standardschriftart"/>
    <w:uiPriority w:val="99"/>
    <w:semiHidden/>
    <w:rsid w:val="000C58C0"/>
    <w:rPr>
      <w:color w:val="808080"/>
    </w:rPr>
  </w:style>
  <w:style w:type="character" w:styleId="Hyperlink">
    <w:name w:val="Hyperlink"/>
    <w:basedOn w:val="Absatz-Standardschriftart"/>
    <w:uiPriority w:val="99"/>
    <w:unhideWhenUsed/>
    <w:rsid w:val="00B417AC"/>
    <w:rPr>
      <w:color w:val="0000FF" w:themeColor="hyperlink"/>
      <w:u w:val="single"/>
    </w:rPr>
  </w:style>
  <w:style w:type="character" w:styleId="BesuchterHyperlink">
    <w:name w:val="FollowedHyperlink"/>
    <w:basedOn w:val="Absatz-Standardschriftart"/>
    <w:uiPriority w:val="99"/>
    <w:semiHidden/>
    <w:unhideWhenUsed/>
    <w:rsid w:val="00F70379"/>
    <w:rPr>
      <w:color w:val="800080" w:themeColor="followedHyperlink"/>
      <w:u w:val="single"/>
    </w:rPr>
  </w:style>
  <w:style w:type="paragraph" w:styleId="StandardWeb">
    <w:name w:val="Normal (Web)"/>
    <w:basedOn w:val="Standard"/>
    <w:uiPriority w:val="99"/>
    <w:semiHidden/>
    <w:unhideWhenUsed/>
    <w:rsid w:val="00160E4F"/>
    <w:pPr>
      <w:spacing w:before="100" w:beforeAutospacing="1" w:after="100" w:afterAutospacing="1"/>
    </w:pPr>
    <w:rPr>
      <w:rFonts w:ascii="Times New Roman" w:eastAsia="Times New Roman" w:hAnsi="Times New Roman"/>
      <w:szCs w:val="24"/>
      <w:lang w:val="de-AT" w:eastAsia="de-AT"/>
    </w:rPr>
  </w:style>
  <w:style w:type="paragraph" w:styleId="Listenabsatz">
    <w:name w:val="List Paragraph"/>
    <w:basedOn w:val="Standard"/>
    <w:uiPriority w:val="34"/>
    <w:qFormat/>
    <w:rsid w:val="00994516"/>
    <w:pPr>
      <w:spacing w:after="200" w:line="276" w:lineRule="auto"/>
      <w:ind w:left="720"/>
      <w:contextualSpacing/>
    </w:pPr>
    <w:rPr>
      <w:rFonts w:asciiTheme="minorHAnsi" w:eastAsiaTheme="minorHAnsi" w:hAnsiTheme="minorHAnsi" w:cstheme="minorBidi"/>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90253">
      <w:bodyDiv w:val="1"/>
      <w:marLeft w:val="0"/>
      <w:marRight w:val="0"/>
      <w:marTop w:val="0"/>
      <w:marBottom w:val="0"/>
      <w:divBdr>
        <w:top w:val="none" w:sz="0" w:space="0" w:color="auto"/>
        <w:left w:val="none" w:sz="0" w:space="0" w:color="auto"/>
        <w:bottom w:val="none" w:sz="0" w:space="0" w:color="auto"/>
        <w:right w:val="none" w:sz="0" w:space="0" w:color="auto"/>
      </w:divBdr>
    </w:div>
    <w:div w:id="2134399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selotte.jilka@noeregional.at" TargetMode="External"/><Relationship Id="rId13" Type="http://schemas.openxmlformats.org/officeDocument/2006/relationships/hyperlink" Target="http://www.noeregional.a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oeregional.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gcbBr0cA0kYMZc3_yqgb6w?view_as=subscrib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noe.regional" TargetMode="External"/><Relationship Id="rId4" Type="http://schemas.openxmlformats.org/officeDocument/2006/relationships/settings" Target="settings.xml"/><Relationship Id="rId9" Type="http://schemas.openxmlformats.org/officeDocument/2006/relationships/hyperlink" Target="http://www.noeregional.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noeregional.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noeregiona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2E96-1AC4-4F09-9EF8-7F455EDC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USER_PGVWkst</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JILKA</cp:lastModifiedBy>
  <cp:revision>2</cp:revision>
  <cp:lastPrinted>2015-02-06T07:53:00Z</cp:lastPrinted>
  <dcterms:created xsi:type="dcterms:W3CDTF">2020-09-23T17:08:00Z</dcterms:created>
  <dcterms:modified xsi:type="dcterms:W3CDTF">2020-09-23T17:08:00Z</dcterms:modified>
</cp:coreProperties>
</file>